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AA" w:rsidRDefault="00F72BA6">
      <w:pPr>
        <w:pStyle w:val="a5"/>
        <w:widowControl w:val="0"/>
        <w:autoSpaceDE w:val="0"/>
        <w:autoSpaceDN w:val="0"/>
        <w:spacing w:before="60"/>
        <w:ind w:left="426" w:right="138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4880610</wp:posOffset>
            </wp:positionH>
            <wp:positionV relativeFrom="margin">
              <wp:posOffset>-28575</wp:posOffset>
            </wp:positionV>
            <wp:extent cx="1237615" cy="1081405"/>
            <wp:effectExtent l="0" t="0" r="0" b="4445"/>
            <wp:wrapSquare wrapText="bothSides"/>
            <wp:docPr id="1858713120" name="Рисунок 185871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13120" name="Рисунок 1858713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896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>Администрация Шатковского муниципального округа</w:t>
      </w:r>
    </w:p>
    <w:p w:rsidR="002F29AA" w:rsidRDefault="002F29AA">
      <w:pPr>
        <w:pStyle w:val="a5"/>
        <w:spacing w:before="60"/>
        <w:ind w:left="426" w:right="1383"/>
      </w:pPr>
    </w:p>
    <w:p w:rsidR="002F29AA" w:rsidRDefault="00F72BA6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ind w:left="426" w:right="138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2F29AA" w:rsidRDefault="00F72BA6">
      <w:pPr>
        <w:pStyle w:val="1"/>
        <w:keepNext w:val="0"/>
        <w:keepLines w:val="0"/>
        <w:widowControl w:val="0"/>
        <w:autoSpaceDE w:val="0"/>
        <w:autoSpaceDN w:val="0"/>
        <w:spacing w:before="0" w:line="240" w:lineRule="auto"/>
        <w:ind w:left="426" w:right="1383"/>
        <w:jc w:val="center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«Красноборская средняя школа»</w:t>
      </w:r>
    </w:p>
    <w:p w:rsidR="002F29AA" w:rsidRDefault="002F29AA">
      <w:pPr>
        <w:pStyle w:val="a5"/>
        <w:rPr>
          <w:b w:val="0"/>
          <w:sz w:val="20"/>
        </w:rPr>
      </w:pPr>
    </w:p>
    <w:p w:rsidR="002F29AA" w:rsidRDefault="002F29AA">
      <w:pPr>
        <w:pStyle w:val="a5"/>
        <w:rPr>
          <w:b w:val="0"/>
          <w:sz w:val="20"/>
        </w:rPr>
      </w:pPr>
    </w:p>
    <w:p w:rsidR="002F29AA" w:rsidRDefault="002F29AA">
      <w:pPr>
        <w:pStyle w:val="a5"/>
        <w:rPr>
          <w:b w:val="0"/>
          <w:sz w:val="20"/>
        </w:rPr>
      </w:pPr>
    </w:p>
    <w:p w:rsidR="008B2295" w:rsidRDefault="008B2295">
      <w:pPr>
        <w:pStyle w:val="a5"/>
        <w:rPr>
          <w:b w:val="0"/>
          <w:sz w:val="20"/>
        </w:rPr>
      </w:pPr>
    </w:p>
    <w:p w:rsidR="002F29AA" w:rsidRDefault="002F29AA">
      <w:pPr>
        <w:pStyle w:val="a5"/>
        <w:rPr>
          <w:b w:val="0"/>
          <w:sz w:val="20"/>
        </w:rPr>
      </w:pPr>
    </w:p>
    <w:p w:rsidR="002F29AA" w:rsidRDefault="00F72BA6">
      <w:pPr>
        <w:pStyle w:val="a5"/>
        <w:spacing w:before="1"/>
        <w:rPr>
          <w:b w:val="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109855</wp:posOffset>
                </wp:positionV>
                <wp:extent cx="2305685" cy="2686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4" cy="26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2BA6" w:rsidRDefault="00F72BA6">
                            <w:pPr>
                              <w:tabs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>УТВЕРЖДЕНА приказом</w:t>
                            </w:r>
                          </w:p>
                          <w:p w:rsidR="00F72BA6" w:rsidRDefault="00F72BA6">
                            <w:pPr>
                              <w:tabs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>МОУ «Красноборская СШ»</w:t>
                            </w:r>
                          </w:p>
                          <w:p w:rsidR="00F72BA6" w:rsidRDefault="00F72BA6">
                            <w:pPr>
                              <w:tabs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 xml:space="preserve">от </w:t>
                            </w:r>
                            <w:r w:rsidR="00891D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>26.08.2024 №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25pt;margin-top:8.65pt;width:181.55pt;height:2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" stroked="f">
                <v:textbox style="mso-fit-shape-to-text:t">
                  <w:txbxContent>
                    <w:p w:rsidR="00F72BA6" w:rsidRDefault="00F72BA6">
                      <w:pPr>
                        <w:tabs>
                          <w:tab w:val="left" w:pos="9638"/>
                        </w:tabs>
                        <w:spacing w:after="0" w:line="240" w:lineRule="auto"/>
                        <w:ind w:right="-1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>УТВЕРЖДЕНА приказом</w:t>
                      </w:r>
                    </w:p>
                    <w:p w:rsidR="00F72BA6" w:rsidRDefault="00F72BA6">
                      <w:pPr>
                        <w:tabs>
                          <w:tab w:val="left" w:pos="9638"/>
                        </w:tabs>
                        <w:spacing w:after="0" w:line="240" w:lineRule="auto"/>
                        <w:ind w:right="-1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>МОУ «Красноборская СШ»</w:t>
                      </w:r>
                    </w:p>
                    <w:p w:rsidR="00F72BA6" w:rsidRDefault="00F72BA6">
                      <w:pPr>
                        <w:tabs>
                          <w:tab w:val="left" w:pos="9638"/>
                        </w:tabs>
                        <w:spacing w:after="0" w:line="240" w:lineRule="auto"/>
                        <w:ind w:right="-1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 xml:space="preserve">от </w:t>
                      </w:r>
                      <w:r w:rsidR="00891D11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>26.08.2024 № 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2305050" cy="14039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2BA6" w:rsidRDefault="00F72BA6">
                            <w:pPr>
                              <w:tabs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 xml:space="preserve">ПРИНЯТА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>на  заседании</w:t>
                            </w:r>
                            <w:proofErr w:type="gramEnd"/>
                          </w:p>
                          <w:p w:rsidR="00F72BA6" w:rsidRDefault="00F72BA6">
                            <w:pPr>
                              <w:tabs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>педагогического совета</w:t>
                            </w:r>
                          </w:p>
                          <w:p w:rsidR="00F72BA6" w:rsidRDefault="00F72BA6">
                            <w:pPr>
                              <w:tabs>
                                <w:tab w:val="left" w:pos="9638"/>
                              </w:tabs>
                              <w:spacing w:after="0" w:line="240" w:lineRule="auto"/>
                              <w:ind w:right="-1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 xml:space="preserve">протокол от </w:t>
                            </w:r>
                            <w:r w:rsidR="00891D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</w:rPr>
                              <w:t>26.08.2024г.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2.35pt;width:1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" stroked="f">
                <v:textbox style="mso-fit-shape-to-text:t">
                  <w:txbxContent>
                    <w:p w:rsidR="00F72BA6" w:rsidRDefault="00F72BA6">
                      <w:pPr>
                        <w:tabs>
                          <w:tab w:val="left" w:pos="9638"/>
                        </w:tabs>
                        <w:spacing w:after="0" w:line="240" w:lineRule="auto"/>
                        <w:ind w:right="-1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 xml:space="preserve">ПРИНЯТА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>на  заседании</w:t>
                      </w:r>
                      <w:proofErr w:type="gramEnd"/>
                    </w:p>
                    <w:p w:rsidR="00F72BA6" w:rsidRDefault="00F72BA6">
                      <w:pPr>
                        <w:tabs>
                          <w:tab w:val="left" w:pos="9638"/>
                        </w:tabs>
                        <w:spacing w:after="0" w:line="240" w:lineRule="auto"/>
                        <w:ind w:right="-1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>педагогического совета</w:t>
                      </w:r>
                    </w:p>
                    <w:p w:rsidR="00F72BA6" w:rsidRDefault="00F72BA6">
                      <w:pPr>
                        <w:tabs>
                          <w:tab w:val="left" w:pos="9638"/>
                        </w:tabs>
                        <w:spacing w:after="0" w:line="240" w:lineRule="auto"/>
                        <w:ind w:right="-1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 xml:space="preserve">протокол от </w:t>
                      </w:r>
                      <w:r w:rsidR="00891D11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</w:rPr>
                        <w:t>26.08.2024г.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2F29AA" w:rsidRDefault="002F29AA">
      <w:pPr>
        <w:pStyle w:val="a5"/>
        <w:rPr>
          <w:b w:val="0"/>
          <w:sz w:val="30"/>
        </w:rPr>
      </w:pPr>
    </w:p>
    <w:p w:rsidR="002F29AA" w:rsidRDefault="002F29AA">
      <w:pPr>
        <w:pStyle w:val="a5"/>
        <w:rPr>
          <w:b w:val="0"/>
          <w:sz w:val="30"/>
        </w:rPr>
      </w:pPr>
    </w:p>
    <w:p w:rsidR="002F29AA" w:rsidRDefault="002F29AA">
      <w:pPr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9AA" w:rsidRDefault="002F29AA">
      <w:pPr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9AA" w:rsidRDefault="002F29AA">
      <w:pPr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295" w:rsidRDefault="008B2295">
      <w:pPr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295" w:rsidRDefault="008B2295">
      <w:pPr>
        <w:autoSpaceDE w:val="0"/>
        <w:autoSpaceDN w:val="0"/>
        <w:adjustRightInd w:val="0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9AA" w:rsidRDefault="00F72BA6">
      <w:pPr>
        <w:pStyle w:val="a5"/>
        <w:widowControl w:val="0"/>
        <w:autoSpaceDE w:val="0"/>
        <w:autoSpaceDN w:val="0"/>
        <w:spacing w:before="194"/>
        <w:ind w:left="567" w:right="1184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br/>
        <w:t>естественнонаучной направленности</w:t>
      </w:r>
    </w:p>
    <w:p w:rsidR="002F29AA" w:rsidRDefault="00F72BA6">
      <w:pPr>
        <w:autoSpaceDE w:val="0"/>
        <w:autoSpaceDN w:val="0"/>
        <w:adjustRightInd w:val="0"/>
        <w:spacing w:after="0"/>
        <w:jc w:val="center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29AA" w:rsidRDefault="002F29AA"/>
    <w:p w:rsidR="002F29AA" w:rsidRDefault="002F29AA">
      <w:pPr>
        <w:pStyle w:val="a5"/>
        <w:rPr>
          <w:sz w:val="30"/>
        </w:rPr>
      </w:pPr>
    </w:p>
    <w:p w:rsidR="002F29AA" w:rsidRDefault="002F29AA">
      <w:pPr>
        <w:pStyle w:val="a5"/>
        <w:rPr>
          <w:sz w:val="30"/>
        </w:rPr>
      </w:pPr>
    </w:p>
    <w:p w:rsidR="002F29AA" w:rsidRDefault="002F29AA">
      <w:pPr>
        <w:pStyle w:val="a5"/>
        <w:rPr>
          <w:sz w:val="30"/>
        </w:rPr>
      </w:pPr>
    </w:p>
    <w:p w:rsidR="002F29AA" w:rsidRDefault="002F29AA">
      <w:pPr>
        <w:pStyle w:val="a5"/>
        <w:rPr>
          <w:sz w:val="30"/>
        </w:rPr>
      </w:pPr>
    </w:p>
    <w:p w:rsidR="002F29AA" w:rsidRDefault="002F29AA">
      <w:pPr>
        <w:pStyle w:val="a5"/>
        <w:rPr>
          <w:sz w:val="30"/>
        </w:rPr>
      </w:pPr>
    </w:p>
    <w:p w:rsidR="002F29AA" w:rsidRDefault="00F72B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1 год</w:t>
      </w:r>
    </w:p>
    <w:p w:rsidR="002F29AA" w:rsidRDefault="00F72B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детей: 14 - 16 лет</w:t>
      </w:r>
    </w:p>
    <w:p w:rsidR="002F29AA" w:rsidRDefault="002F29AA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29AA" w:rsidRDefault="002F29AA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29AA" w:rsidRDefault="002F29AA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29AA" w:rsidRDefault="00F72B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Автор- составитель:</w:t>
      </w:r>
    </w:p>
    <w:p w:rsidR="002F29AA" w:rsidRDefault="00F72BA6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биологии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географии  Кузовлева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Т. А.</w:t>
      </w:r>
    </w:p>
    <w:p w:rsidR="002F29AA" w:rsidRDefault="002F29AA">
      <w:pPr>
        <w:rPr>
          <w:sz w:val="28"/>
          <w:szCs w:val="28"/>
        </w:rPr>
      </w:pPr>
    </w:p>
    <w:p w:rsidR="002F29AA" w:rsidRDefault="002F29AA"/>
    <w:p w:rsidR="002F29AA" w:rsidRDefault="002F29AA"/>
    <w:p w:rsidR="002F29AA" w:rsidRDefault="002F29AA"/>
    <w:p w:rsidR="002F29AA" w:rsidRDefault="002F29AA"/>
    <w:p w:rsidR="002F29AA" w:rsidRDefault="002F29AA"/>
    <w:p w:rsidR="002F29AA" w:rsidRDefault="00F72BA6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Красный Бор, 2024</w:t>
      </w:r>
    </w:p>
    <w:p w:rsidR="002F29AA" w:rsidRDefault="00F72BA6" w:rsidP="00891D11">
      <w:pPr>
        <w:pStyle w:val="1"/>
        <w:spacing w:before="91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характеристик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2F29AA" w:rsidRDefault="002F29AA" w:rsidP="00891D11">
      <w:pPr>
        <w:pStyle w:val="a5"/>
        <w:spacing w:before="10"/>
        <w:ind w:firstLine="284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29AA" w:rsidRDefault="00F72BA6" w:rsidP="00891D11">
      <w:pPr>
        <w:pStyle w:val="af5"/>
        <w:widowControl w:val="0"/>
        <w:numPr>
          <w:ilvl w:val="1"/>
          <w:numId w:val="1"/>
        </w:numPr>
        <w:tabs>
          <w:tab w:val="left" w:pos="1536"/>
        </w:tabs>
        <w:autoSpaceDE w:val="0"/>
        <w:autoSpaceDN w:val="0"/>
        <w:spacing w:after="0" w:line="240" w:lineRule="auto"/>
        <w:ind w:left="0" w:firstLine="284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2F29AA" w:rsidRDefault="00F72BA6" w:rsidP="00891D11">
      <w:pPr>
        <w:pStyle w:val="a5"/>
        <w:ind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Программа реализуется в рамках федерального проекта «Успех каждого ребенка» национального проекта «Образование» в части реализации мероприятий по созданию новых мест дополнительного образования Дополнительная</w:t>
      </w:r>
      <w:r>
        <w:rPr>
          <w:rFonts w:ascii="Times New Roman" w:hAnsi="Times New Roman" w:cs="Times New Roman"/>
          <w:b w:val="0"/>
          <w:i w:val="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общеобразовательная  </w:t>
      </w:r>
      <w:r>
        <w:rPr>
          <w:rFonts w:ascii="Times New Roman" w:hAnsi="Times New Roman" w:cs="Times New Roman"/>
          <w:b w:val="0"/>
          <w:i w:val="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общеразвивающая  </w:t>
      </w:r>
      <w:r>
        <w:rPr>
          <w:rFonts w:ascii="Times New Roman" w:hAnsi="Times New Roman" w:cs="Times New Roman"/>
          <w:b w:val="0"/>
          <w:i w:val="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>» (далее – Программа) по содержанию соответствует естественнонаучной направленности.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базовый.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 учебно-исследовательской, природоохранной деятельностью.</w:t>
      </w:r>
    </w:p>
    <w:p w:rsidR="002F29AA" w:rsidRDefault="00F72BA6" w:rsidP="00891D11">
      <w:pPr>
        <w:pStyle w:val="a5"/>
        <w:ind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Программа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разработана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c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основными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направлениями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политики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нормативными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документами,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регулирующими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деятельность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сфере</w:t>
      </w:r>
      <w:r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образования: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Федерации» 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 2019 г. № 467 «Об утверждении Целевой модели развития региональных систем дополнительного образования детей».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взрослых». 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утвержденная Распоряжением Правительства Российской Федерации от 31 марта 2022 г. № 678-р. 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2F29AA" w:rsidRDefault="00F72BA6" w:rsidP="00891D11">
      <w:pPr>
        <w:pStyle w:val="af5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Актуальность</w:t>
      </w:r>
      <w:r>
        <w:rPr>
          <w:rFonts w:ascii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Программы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Сегодня, кажется, уже никого не надо убеждать, что лес оказывает на окружающую среду огромное влияние. Всё, что составляет сегодня лес, сейчас как никогда нуждается в защите. К сожалению, мало кто помнит, что лес – зеленое золото нашей страны. Уметь понимать и чувствовать живой лес доступно немногим. Это возможно только тогда, когда лес становится призванием и делом всей жизни. И еще, когда тебе с детства помогают сделать первые шаги на этом пути. Невозможно заниматься охраной природы, сбережением природных богатств: лесов, рек и озер, птиц и зверей, недр и воздуха - без привлечения к этой работе подрастающего поколения. 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Экологическая ситуация в современном мире такова, что невозможно оставаться равнодушным созерцателем ее дальнейшего развития. Действительность требует воспитания у молодых людей активной позиции по отношению к проблемам окружающей среды и экологической компетентности. Формированию такой позиции наилучшим образом способствует именно практическая и исследовательская деятельность.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Новизна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состоит в реализации комплексного подхода к освоению учащимися   методики биологического эксперимента – от теоретических умений по лесоведению (постановка цели и задач исследования, подбор и анализ научной литературы по теме, выбор методов и объектов исследования) до узкопрактических навыков (оформление исследовательских работ, статистическая обработка данных, построение диаграмм и т.д.).</w:t>
      </w:r>
    </w:p>
    <w:p w:rsidR="002F29AA" w:rsidRDefault="00F72BA6" w:rsidP="00891D11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Педагогическая целесообразность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ФГОС. Педагогическая целесообразность программы заключается в возможности приобщения детей к природоохранной деятельности, формирования личности ребенка, изучения взаимоотношений человека с окружающей средой,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проблемы профессиональной ориентации обучающихся, позволит не только полезно занять время учащихся, но и пробудить интерес к проблемам природы.</w:t>
      </w:r>
    </w:p>
    <w:p w:rsidR="002F29AA" w:rsidRDefault="00F72BA6" w:rsidP="00891D11">
      <w:pPr>
        <w:spacing w:after="0" w:line="322" w:lineRule="exact"/>
        <w:ind w:firstLine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Отличительные</w:t>
      </w:r>
      <w:r>
        <w:rPr>
          <w:rFonts w:ascii="Times New Roman" w:hAnsi="Times New Roman" w:cs="Times New Roman"/>
          <w:i/>
          <w:spacing w:val="-5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особенности</w:t>
      </w:r>
      <w:r>
        <w:rPr>
          <w:rFonts w:ascii="Times New Roman" w:hAnsi="Times New Roman" w:cs="Times New Roman"/>
          <w:i/>
          <w:spacing w:val="-3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Программы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Практические умения и теоретические знания, полученные учащимися в ходе работы по программе кружка, являются хорошей мотивационной основой для обучения предметам естественнонаучного цикла, дальнейших исследований, а также профессиональной ориентации школьников.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Адресат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Программы</w:t>
      </w:r>
    </w:p>
    <w:p w:rsidR="002F29AA" w:rsidRDefault="00F72BA6" w:rsidP="00891D11">
      <w:pPr>
        <w:pStyle w:val="a5"/>
        <w:ind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Программа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рассчитана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обучающихся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возрасте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14-16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лет.</w:t>
      </w:r>
    </w:p>
    <w:p w:rsidR="002F29AA" w:rsidRDefault="00F72BA6" w:rsidP="00891D11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физиологии. </w:t>
      </w:r>
      <w:r>
        <w:rPr>
          <w:color w:val="auto"/>
          <w:sz w:val="28"/>
          <w:szCs w:val="28"/>
        </w:rPr>
        <w:t xml:space="preserve">Данный возраст позволяет изучить выбранные предметы и наметить перспективу дальнейшей профессиональной деятельности, так как в этом возрасте ученики обладают эмоциональной восприимчивостью к природным явлениям и процессам, нестандартным мышлением, у них активно развиваются интеллектуальные способности, закладываются основы природоохранительной деятельности. </w:t>
      </w:r>
    </w:p>
    <w:p w:rsidR="002F29AA" w:rsidRDefault="00F72BA6" w:rsidP="00891D11">
      <w:pPr>
        <w:spacing w:after="0" w:line="322" w:lineRule="exac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Объем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срок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освоения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Программы</w:t>
      </w:r>
    </w:p>
    <w:p w:rsidR="002F29AA" w:rsidRDefault="00F72BA6" w:rsidP="00891D11">
      <w:pPr>
        <w:pStyle w:val="a5"/>
        <w:ind w:firstLine="284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Программа рассчитана на 68 учебных часа. </w:t>
      </w:r>
      <w:r>
        <w:rPr>
          <w:rFonts w:ascii="Times New Roman" w:hAnsi="Times New Roman" w:cs="Times New Roman"/>
          <w:b w:val="0"/>
          <w:i w:val="0"/>
          <w:spacing w:val="-67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1 год.</w:t>
      </w:r>
    </w:p>
    <w:p w:rsidR="002F29AA" w:rsidRDefault="00F72BA6" w:rsidP="00891D11">
      <w:pPr>
        <w:spacing w:after="0" w:line="321" w:lineRule="exact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процесса: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непреодолимой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(пожара,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наводнения, террористической угрозы, пандемии и т.д.) данная образовательная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технологий.</w:t>
      </w:r>
    </w:p>
    <w:p w:rsidR="002F29AA" w:rsidRDefault="00F72BA6" w:rsidP="00891D11">
      <w:pPr>
        <w:spacing w:after="0"/>
        <w:ind w:firstLine="28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Особенности</w:t>
      </w:r>
      <w:r>
        <w:rPr>
          <w:rFonts w:ascii="Times New Roman" w:hAnsi="Times New Roman" w:cs="Times New Roman"/>
          <w:i/>
          <w:spacing w:val="-5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организации</w:t>
      </w:r>
      <w:r>
        <w:rPr>
          <w:rFonts w:ascii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образовательного</w:t>
      </w:r>
      <w:r>
        <w:rPr>
          <w:rFonts w:ascii="Times New Roman" w:hAnsi="Times New Roman" w:cs="Times New Roman"/>
          <w:i/>
          <w:spacing w:val="-4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процесса</w:t>
      </w:r>
    </w:p>
    <w:p w:rsidR="002F29AA" w:rsidRDefault="00F72BA6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организации образовательного процесса являются практические занятия: групповые, коллективные и индивидуальные.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работы школьного лесничества: природоохранная, просветительская, образовательная, учебно-исследовательская деятельность.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проводятся в форме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традиционные занятия; практические занятия;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акции, беседы, встречи с работниками лесного хозяйства, исследовательские проекты, выставки, конкурсы, игровые программы, конференции, лекции, экскурсии.</w:t>
      </w:r>
      <w:r>
        <w:t xml:space="preserve"> </w:t>
      </w:r>
    </w:p>
    <w:p w:rsidR="002F29AA" w:rsidRDefault="00F72BA6" w:rsidP="00891D11">
      <w:pPr>
        <w:spacing w:after="0" w:line="321" w:lineRule="exact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занятий.</w:t>
      </w:r>
    </w:p>
    <w:p w:rsidR="002F29AA" w:rsidRDefault="00F72BA6" w:rsidP="00891D11">
      <w:pPr>
        <w:pStyle w:val="a5"/>
        <w:ind w:firstLine="284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Обучающиеся занимаются 1 раз в неделю по 1 академическому часу.</w:t>
      </w:r>
      <w:r>
        <w:rPr>
          <w:rFonts w:ascii="Times New Roman" w:hAnsi="Times New Roman" w:cs="Times New Roman"/>
          <w:b w:val="0"/>
          <w:i w:val="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Академический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час длится 40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минут.</w:t>
      </w:r>
    </w:p>
    <w:p w:rsidR="002F29AA" w:rsidRDefault="00F72BA6" w:rsidP="00891D11">
      <w:pPr>
        <w:pStyle w:val="a5"/>
        <w:spacing w:line="321" w:lineRule="exact"/>
        <w:ind w:firstLine="284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Перерыв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между</w:t>
      </w:r>
      <w:r>
        <w:rPr>
          <w:rFonts w:ascii="Times New Roman" w:hAnsi="Times New Roman" w:cs="Times New Roman"/>
          <w:b w:val="0"/>
          <w:i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занятиями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минут.</w:t>
      </w:r>
    </w:p>
    <w:p w:rsidR="002F29AA" w:rsidRDefault="00F72BA6" w:rsidP="00891D11">
      <w:pPr>
        <w:pStyle w:val="a5"/>
        <w:spacing w:line="322" w:lineRule="exact"/>
        <w:ind w:firstLine="284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Общая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недельная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нагрузка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составляет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i w:val="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учебных часа.</w:t>
      </w:r>
    </w:p>
    <w:p w:rsidR="002F29AA" w:rsidRDefault="00F72BA6" w:rsidP="00891D11">
      <w:pPr>
        <w:pStyle w:val="a5"/>
        <w:tabs>
          <w:tab w:val="left" w:pos="1803"/>
          <w:tab w:val="left" w:pos="3513"/>
          <w:tab w:val="left" w:pos="5262"/>
          <w:tab w:val="left" w:pos="5729"/>
          <w:tab w:val="left" w:pos="8017"/>
        </w:tabs>
        <w:ind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 реализации Программы с использованием </w:t>
      </w:r>
      <w:r>
        <w:rPr>
          <w:rFonts w:ascii="Times New Roman" w:hAnsi="Times New Roman" w:cs="Times New Roman"/>
          <w:b w:val="0"/>
          <w:i w:val="0"/>
          <w:spacing w:val="-1"/>
          <w:sz w:val="28"/>
          <w:szCs w:val="28"/>
        </w:rPr>
        <w:t>дистанционных</w:t>
      </w:r>
      <w:r>
        <w:rPr>
          <w:rFonts w:ascii="Times New Roman" w:hAnsi="Times New Roman" w:cs="Times New Roman"/>
          <w:b w:val="0"/>
          <w:i w:val="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технологий</w:t>
      </w:r>
      <w:r>
        <w:rPr>
          <w:rFonts w:ascii="Times New Roman" w:hAnsi="Times New Roman" w:cs="Times New Roman"/>
          <w:b w:val="0"/>
          <w:i w:val="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занятия</w:t>
      </w:r>
      <w:r>
        <w:rPr>
          <w:rFonts w:ascii="Times New Roman" w:hAnsi="Times New Roman" w:cs="Times New Roman"/>
          <w:b w:val="0"/>
          <w:i w:val="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проводятся</w:t>
      </w:r>
      <w:r>
        <w:rPr>
          <w:rFonts w:ascii="Times New Roman" w:hAnsi="Times New Roman" w:cs="Times New Roman"/>
          <w:b w:val="0"/>
          <w:i w:val="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i w:val="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специальному</w:t>
      </w:r>
      <w:r>
        <w:rPr>
          <w:rFonts w:ascii="Times New Roman" w:hAnsi="Times New Roman" w:cs="Times New Roman"/>
          <w:b w:val="0"/>
          <w:i w:val="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расписанию.</w:t>
      </w:r>
    </w:p>
    <w:p w:rsidR="002F29AA" w:rsidRDefault="00F72BA6" w:rsidP="00891D11">
      <w:pPr>
        <w:pStyle w:val="a5"/>
        <w:ind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b w:val="0"/>
          <w:i w:val="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занятия</w:t>
      </w:r>
      <w:r>
        <w:rPr>
          <w:rFonts w:ascii="Times New Roman" w:hAnsi="Times New Roman" w:cs="Times New Roman"/>
          <w:b w:val="0"/>
          <w:i w:val="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i w:val="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дистанционном</w:t>
      </w:r>
      <w:r>
        <w:rPr>
          <w:rFonts w:ascii="Times New Roman" w:hAnsi="Times New Roman" w:cs="Times New Roman"/>
          <w:b w:val="0"/>
          <w:i w:val="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обучении</w:t>
      </w:r>
      <w:r>
        <w:rPr>
          <w:rFonts w:ascii="Times New Roman" w:hAnsi="Times New Roman" w:cs="Times New Roman"/>
          <w:b w:val="0"/>
          <w:i w:val="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составляет</w:t>
      </w:r>
      <w:r>
        <w:rPr>
          <w:rFonts w:ascii="Times New Roman" w:hAnsi="Times New Roman" w:cs="Times New Roman"/>
          <w:b w:val="0"/>
          <w:i w:val="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i w:val="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более</w:t>
      </w:r>
      <w:r>
        <w:rPr>
          <w:rFonts w:ascii="Times New Roman" w:hAnsi="Times New Roman" w:cs="Times New Roman"/>
          <w:b w:val="0"/>
          <w:i w:val="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минут.</w:t>
      </w:r>
    </w:p>
    <w:p w:rsidR="002F29AA" w:rsidRDefault="00F72BA6" w:rsidP="00891D11">
      <w:pPr>
        <w:pStyle w:val="a5"/>
        <w:spacing w:before="1"/>
        <w:ind w:right="275"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Программа разработана в рамках реализации Национального проекта «Образование» федерального проекта "Успех каждого ребенка" в части создания новых мест.</w:t>
      </w:r>
    </w:p>
    <w:p w:rsidR="002F29AA" w:rsidRDefault="002F29AA" w:rsidP="00891D11">
      <w:pPr>
        <w:pStyle w:val="a5"/>
        <w:ind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29AA" w:rsidRDefault="008B2295" w:rsidP="00891D11">
      <w:pPr>
        <w:pStyle w:val="1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91" w:line="240" w:lineRule="auto"/>
        <w:ind w:left="0" w:firstLine="284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F72BA6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="00F72BA6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F72BA6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F72BA6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="00F72BA6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="00F72BA6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F72BA6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экологической, лесохозяйственной грамотности как части общей культуры, формирование потребности продолжить лесное образование в образовательных учреждениях среднего профессионального и (или) высшего лесного профиля. 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9AA" w:rsidRDefault="00F72BA6" w:rsidP="00891D1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Образовательные: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лесничестве, как науке о жизни леса, роли лесного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хозяйства; 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знания о видовом разнообразии, единстве живой и неживой природы, закономерностях природных явлений, о лесе как сложной системе;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практическим умениям по выполнению элементарных лесохозяйственных работ</w:t>
      </w:r>
      <w:r>
        <w:rPr>
          <w:rFonts w:ascii="Times New Roman" w:hAnsi="Times New Roman" w:cs="Times New Roman"/>
          <w:sz w:val="28"/>
        </w:rPr>
        <w:t>;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научить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различным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приемам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методам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охраны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окружающей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среды;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расширить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знания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современных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проблемах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экологии.</w:t>
      </w:r>
    </w:p>
    <w:p w:rsidR="002F29AA" w:rsidRDefault="00F72BA6" w:rsidP="00891D1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Личностные:</w:t>
      </w:r>
    </w:p>
    <w:p w:rsidR="002F29AA" w:rsidRDefault="00F72BA6" w:rsidP="00891D11">
      <w:pPr>
        <w:pStyle w:val="af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обучающихся ответственное, бережное отношение к природе;</w:t>
      </w:r>
    </w:p>
    <w:p w:rsidR="002F29AA" w:rsidRDefault="00F72BA6" w:rsidP="00891D11">
      <w:pPr>
        <w:pStyle w:val="af5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чувство любви к лесу, чувство личной ответственности за его сохранение; </w:t>
      </w:r>
    </w:p>
    <w:p w:rsidR="002F29AA" w:rsidRDefault="00F72BA6" w:rsidP="00891D11">
      <w:pPr>
        <w:pStyle w:val="af5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потребность участвовать в практических делах по охране, защите и воспроизводству лесов «своей малой родины»; </w:t>
      </w:r>
    </w:p>
    <w:p w:rsidR="002F29AA" w:rsidRDefault="00F72BA6" w:rsidP="00891D11">
      <w:pPr>
        <w:pStyle w:val="af5"/>
        <w:widowControl w:val="0"/>
        <w:numPr>
          <w:ilvl w:val="0"/>
          <w:numId w:val="3"/>
        </w:numPr>
        <w:tabs>
          <w:tab w:val="left" w:pos="1392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воспитать</w:t>
      </w:r>
      <w:r>
        <w:rPr>
          <w:rFonts w:ascii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трудолюбие</w:t>
      </w:r>
      <w:r>
        <w:rPr>
          <w:rFonts w:ascii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усидчивость,</w:t>
      </w:r>
      <w:r>
        <w:rPr>
          <w:rFonts w:ascii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уважительное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отношение</w:t>
      </w:r>
      <w:r>
        <w:rPr>
          <w:rFonts w:ascii="Times New Roman" w:hAnsi="Times New Roman" w:cs="Times New Roman"/>
          <w:spacing w:val="29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друг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другу.</w:t>
      </w:r>
    </w:p>
    <w:p w:rsidR="002F29AA" w:rsidRDefault="00F72BA6" w:rsidP="00891D11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Метапредметные:</w:t>
      </w:r>
    </w:p>
    <w:p w:rsidR="002F29AA" w:rsidRDefault="00F72BA6" w:rsidP="00891D11">
      <w:pPr>
        <w:pStyle w:val="af5"/>
        <w:widowControl w:val="0"/>
        <w:numPr>
          <w:ilvl w:val="0"/>
          <w:numId w:val="3"/>
        </w:numPr>
        <w:tabs>
          <w:tab w:val="left" w:pos="139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интеллектуальное и эмоциональное отношение детей к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природе;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знаний о лесе среди широких масс населения;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личного опыта и навыков работы со специальными инструментами и приспособлениями для изучения леса;</w:t>
      </w:r>
    </w:p>
    <w:p w:rsidR="002F29AA" w:rsidRDefault="00F72BA6" w:rsidP="00891D11">
      <w:pPr>
        <w:pStyle w:val="af5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ориентирование обучающихся с целью подготовки будущих специалистов лесного хозяйства.</w:t>
      </w:r>
    </w:p>
    <w:p w:rsidR="002F29AA" w:rsidRDefault="002F29AA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91D11" w:rsidRDefault="00891D11" w:rsidP="00891D1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F29AA" w:rsidRDefault="00F72BA6" w:rsidP="00891D11">
      <w:pPr>
        <w:pStyle w:val="af5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F29AA" w:rsidRDefault="002F29AA" w:rsidP="00891D11">
      <w:pPr>
        <w:pStyle w:val="af5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AA" w:rsidRDefault="00F72BA6" w:rsidP="00891D11">
      <w:pPr>
        <w:pStyle w:val="af5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950"/>
        <w:gridCol w:w="1137"/>
        <w:gridCol w:w="1277"/>
        <w:gridCol w:w="931"/>
        <w:gridCol w:w="2187"/>
      </w:tblGrid>
      <w:tr w:rsidR="002F29AA" w:rsidTr="00891D11">
        <w:trPr>
          <w:trHeight w:val="323"/>
        </w:trPr>
        <w:tc>
          <w:tcPr>
            <w:tcW w:w="722" w:type="dxa"/>
            <w:vMerge w:val="restart"/>
          </w:tcPr>
          <w:p w:rsidR="002F29AA" w:rsidRDefault="00F72BA6" w:rsidP="00891D11">
            <w:pPr>
              <w:pStyle w:val="TableParagraph"/>
              <w:ind w:right="169" w:firstLine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2950" w:type="dxa"/>
            <w:vMerge w:val="restart"/>
          </w:tcPr>
          <w:p w:rsidR="002F29AA" w:rsidRDefault="00F72BA6" w:rsidP="00891D11">
            <w:pPr>
              <w:pStyle w:val="TableParagraph"/>
              <w:spacing w:line="315" w:lineRule="exact"/>
              <w:ind w:right="988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Раздел</w:t>
            </w:r>
            <w:proofErr w:type="spellEnd"/>
          </w:p>
        </w:tc>
        <w:tc>
          <w:tcPr>
            <w:tcW w:w="3345" w:type="dxa"/>
            <w:gridSpan w:val="3"/>
          </w:tcPr>
          <w:p w:rsidR="002F29AA" w:rsidRDefault="00F72BA6" w:rsidP="00891D11">
            <w:pPr>
              <w:pStyle w:val="TableParagraph"/>
              <w:spacing w:line="304" w:lineRule="exact"/>
              <w:ind w:firstLine="28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Количество</w:t>
            </w:r>
            <w:r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часов</w:t>
            </w:r>
          </w:p>
        </w:tc>
        <w:tc>
          <w:tcPr>
            <w:tcW w:w="2187" w:type="dxa"/>
            <w:vMerge w:val="restart"/>
          </w:tcPr>
          <w:p w:rsidR="002F29AA" w:rsidRDefault="00F72BA6" w:rsidP="00891D11">
            <w:pPr>
              <w:pStyle w:val="TableParagraph"/>
              <w:spacing w:line="315" w:lineRule="exact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Форма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контроля</w:t>
            </w:r>
            <w:proofErr w:type="spellEnd"/>
          </w:p>
        </w:tc>
      </w:tr>
      <w:tr w:rsidR="002F29AA" w:rsidTr="00891D11">
        <w:trPr>
          <w:trHeight w:val="321"/>
        </w:trPr>
        <w:tc>
          <w:tcPr>
            <w:tcW w:w="722" w:type="dxa"/>
            <w:vMerge/>
            <w:tcBorders>
              <w:top w:val="nil"/>
            </w:tcBorders>
          </w:tcPr>
          <w:p w:rsidR="002F29AA" w:rsidRDefault="002F29AA" w:rsidP="00891D11">
            <w:pPr>
              <w:spacing w:after="0" w:line="240" w:lineRule="auto"/>
              <w:ind w:firstLine="284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:rsidR="002F29AA" w:rsidRDefault="002F29AA" w:rsidP="00891D11">
            <w:pPr>
              <w:spacing w:after="0" w:line="240" w:lineRule="auto"/>
              <w:ind w:firstLine="284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01" w:lineRule="exact"/>
              <w:ind w:firstLine="14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Теория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01" w:lineRule="exact"/>
              <w:ind w:right="91" w:firstLine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Практика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01" w:lineRule="exact"/>
              <w:ind w:right="90" w:firstLine="80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Всего</w:t>
            </w:r>
            <w:proofErr w:type="spellEnd"/>
          </w:p>
        </w:tc>
        <w:tc>
          <w:tcPr>
            <w:tcW w:w="2187" w:type="dxa"/>
            <w:vMerge/>
            <w:tcBorders>
              <w:top w:val="nil"/>
            </w:tcBorders>
          </w:tcPr>
          <w:p w:rsidR="002F29AA" w:rsidRDefault="002F29AA" w:rsidP="00891D11">
            <w:pPr>
              <w:spacing w:after="0" w:line="240" w:lineRule="auto"/>
              <w:ind w:firstLine="284"/>
              <w:rPr>
                <w:rFonts w:eastAsiaTheme="minorHAnsi"/>
                <w:sz w:val="2"/>
                <w:szCs w:val="2"/>
                <w:lang w:val="en-US" w:eastAsia="en-US"/>
              </w:rPr>
            </w:pPr>
          </w:p>
        </w:tc>
      </w:tr>
      <w:tr w:rsidR="002F29AA" w:rsidTr="00891D11">
        <w:trPr>
          <w:trHeight w:val="32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01" w:lineRule="exact"/>
              <w:ind w:right="245" w:firstLine="284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950" w:type="dxa"/>
          </w:tcPr>
          <w:p w:rsidR="002F29AA" w:rsidRDefault="00F72BA6" w:rsidP="00891D11">
            <w:pPr>
              <w:pStyle w:val="TableParagraph"/>
              <w:spacing w:line="301" w:lineRule="exact"/>
              <w:ind w:left="120" w:righ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организации жизнедеятельности школьного лесничества</w:t>
            </w:r>
          </w:p>
          <w:p w:rsidR="002F29AA" w:rsidRDefault="00F72BA6" w:rsidP="00891D11">
            <w:pPr>
              <w:pStyle w:val="TableParagraph"/>
              <w:spacing w:line="301" w:lineRule="exact"/>
              <w:ind w:left="120" w:right="13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Инструктаж по Т/Б</w:t>
            </w:r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01" w:lineRule="exact"/>
              <w:ind w:right="94"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01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01" w:lineRule="exact"/>
              <w:ind w:right="86"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01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</w:tr>
      <w:tr w:rsidR="002F29AA" w:rsidTr="00891D11">
        <w:trPr>
          <w:trHeight w:val="593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950" w:type="dxa"/>
          </w:tcPr>
          <w:p w:rsidR="002F29AA" w:rsidRDefault="00F72BA6" w:rsidP="00891D11">
            <w:pPr>
              <w:pStyle w:val="TableParagraph"/>
              <w:spacing w:line="320" w:lineRule="atLeast"/>
              <w:ind w:left="120" w:right="137"/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Основы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лесной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экологии</w:t>
            </w:r>
            <w:proofErr w:type="spellEnd"/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Лесные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растения</w:t>
            </w:r>
            <w:proofErr w:type="spellEnd"/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Лесные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животные</w:t>
            </w:r>
            <w:proofErr w:type="spellEnd"/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лесоведения</w:t>
            </w:r>
            <w:proofErr w:type="spellEnd"/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Основы охраны лесов    от пожаров</w:t>
            </w:r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Основы защиты лесов от вредных организмов</w:t>
            </w:r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Общественно-значимая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Творческая работа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Лесные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профессии</w:t>
            </w:r>
            <w:proofErr w:type="spellEnd"/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Ответы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на</w:t>
            </w:r>
            <w:proofErr w:type="spellEnd"/>
            <w:r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вопросы</w:t>
            </w:r>
            <w:proofErr w:type="spellEnd"/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F72BA6" w:rsidP="008B2295">
            <w:pPr>
              <w:pStyle w:val="TableParagraph"/>
              <w:spacing w:line="312" w:lineRule="exact"/>
              <w:ind w:right="2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left="120" w:right="13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Итоговое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Знатоки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леса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7" w:type="dxa"/>
          </w:tcPr>
          <w:p w:rsidR="002F29AA" w:rsidRDefault="00F72BA6" w:rsidP="00891D11">
            <w:pPr>
              <w:pStyle w:val="TableParagraph"/>
              <w:spacing w:line="315" w:lineRule="exact"/>
              <w:ind w:left="62"/>
              <w:jc w:val="center"/>
              <w:rPr>
                <w:sz w:val="28"/>
              </w:rPr>
            </w:pPr>
            <w:r>
              <w:rPr>
                <w:color w:val="181818"/>
                <w:sz w:val="28"/>
                <w:szCs w:val="28"/>
              </w:rPr>
              <w:t>Защита индивидуальных творческих работ</w:t>
            </w:r>
          </w:p>
        </w:tc>
      </w:tr>
      <w:tr w:rsidR="002F29AA" w:rsidTr="00891D11">
        <w:trPr>
          <w:trHeight w:val="361"/>
        </w:trPr>
        <w:tc>
          <w:tcPr>
            <w:tcW w:w="722" w:type="dxa"/>
          </w:tcPr>
          <w:p w:rsidR="002F29AA" w:rsidRDefault="002F29AA" w:rsidP="00891D11">
            <w:pPr>
              <w:pStyle w:val="TableParagraph"/>
              <w:spacing w:line="312" w:lineRule="exact"/>
              <w:ind w:right="245" w:firstLine="284"/>
              <w:jc w:val="right"/>
              <w:rPr>
                <w:sz w:val="28"/>
              </w:rPr>
            </w:pPr>
          </w:p>
        </w:tc>
        <w:tc>
          <w:tcPr>
            <w:tcW w:w="2950" w:type="dxa"/>
          </w:tcPr>
          <w:p w:rsidR="002F29AA" w:rsidRDefault="00F72BA6" w:rsidP="00891D11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13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7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1" w:type="dxa"/>
          </w:tcPr>
          <w:p w:rsidR="002F29AA" w:rsidRDefault="00F72BA6" w:rsidP="00891D11">
            <w:pPr>
              <w:pStyle w:val="TableParagraph"/>
              <w:spacing w:line="315" w:lineRule="exact"/>
              <w:ind w:firstLine="28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187" w:type="dxa"/>
          </w:tcPr>
          <w:p w:rsidR="002F29AA" w:rsidRDefault="002F29AA" w:rsidP="00891D11">
            <w:pPr>
              <w:pStyle w:val="TableParagraph"/>
              <w:spacing w:line="315" w:lineRule="exact"/>
              <w:ind w:firstLine="284"/>
              <w:rPr>
                <w:sz w:val="28"/>
                <w:lang w:val="en-US"/>
              </w:rPr>
            </w:pPr>
          </w:p>
        </w:tc>
      </w:tr>
    </w:tbl>
    <w:p w:rsidR="002F29AA" w:rsidRDefault="002F29AA" w:rsidP="00891D11">
      <w:pPr>
        <w:spacing w:line="315" w:lineRule="exact"/>
        <w:ind w:firstLine="284"/>
        <w:rPr>
          <w:sz w:val="28"/>
        </w:rPr>
        <w:sectPr w:rsidR="002F29AA" w:rsidSect="00891D11">
          <w:footerReference w:type="default" r:id="rId10"/>
          <w:pgSz w:w="11910" w:h="16840"/>
          <w:pgMar w:top="1134" w:right="567" w:bottom="1134" w:left="1134" w:header="709" w:footer="0" w:gutter="0"/>
          <w:cols w:space="720"/>
          <w:titlePg/>
          <w:docGrid w:linePitch="299"/>
        </w:sectPr>
      </w:pPr>
    </w:p>
    <w:p w:rsidR="002F29AA" w:rsidRDefault="00F72BA6" w:rsidP="00891D1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 – тематический план</w:t>
      </w:r>
    </w:p>
    <w:p w:rsidR="002F29AA" w:rsidRDefault="002F29AA" w:rsidP="00891D1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000" w:type="dxa"/>
        <w:tblInd w:w="-318" w:type="dxa"/>
        <w:tblLook w:val="04A0" w:firstRow="1" w:lastRow="0" w:firstColumn="1" w:lastColumn="0" w:noHBand="0" w:noVBand="1"/>
      </w:tblPr>
      <w:tblGrid>
        <w:gridCol w:w="562"/>
        <w:gridCol w:w="5378"/>
        <w:gridCol w:w="1432"/>
        <w:gridCol w:w="1136"/>
        <w:gridCol w:w="1492"/>
      </w:tblGrid>
      <w:tr w:rsidR="002F29AA" w:rsidTr="00891D11">
        <w:trPr>
          <w:trHeight w:val="480"/>
        </w:trPr>
        <w:tc>
          <w:tcPr>
            <w:tcW w:w="562" w:type="dxa"/>
            <w:vMerge w:val="restart"/>
          </w:tcPr>
          <w:p w:rsidR="002F29AA" w:rsidRDefault="00F72BA6" w:rsidP="00891D1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 /п</w:t>
            </w:r>
          </w:p>
        </w:tc>
        <w:tc>
          <w:tcPr>
            <w:tcW w:w="5378" w:type="dxa"/>
            <w:vMerge w:val="restart"/>
          </w:tcPr>
          <w:p w:rsidR="002F29AA" w:rsidRDefault="00F72BA6" w:rsidP="00891D1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432" w:type="dxa"/>
            <w:vMerge w:val="restart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во часов</w:t>
            </w:r>
            <w:proofErr w:type="gramEnd"/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2F29AA" w:rsidRDefault="00F72BA6" w:rsidP="00891D1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 них</w:t>
            </w:r>
          </w:p>
        </w:tc>
      </w:tr>
      <w:tr w:rsidR="002F29AA" w:rsidTr="00891D11">
        <w:trPr>
          <w:trHeight w:val="345"/>
        </w:trPr>
        <w:tc>
          <w:tcPr>
            <w:tcW w:w="562" w:type="dxa"/>
            <w:vMerge/>
          </w:tcPr>
          <w:p w:rsidR="002F29AA" w:rsidRDefault="002F29AA" w:rsidP="00891D1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78" w:type="dxa"/>
            <w:vMerge/>
          </w:tcPr>
          <w:p w:rsidR="002F29AA" w:rsidRDefault="002F29AA" w:rsidP="00891D1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2" w:type="dxa"/>
            <w:vMerge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F29AA" w:rsidRDefault="00F72BA6" w:rsidP="0089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2F29AA" w:rsidRDefault="00F72BA6" w:rsidP="0089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Основы организации жизнедеятельности школьного лесничества 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Основы лесной экологии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6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Лесные растения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Общая ботаника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3.2. Лесные деревья и кустарники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Лесные животные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4.1 Лесные птицы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4.2 Лесные звери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4.3 Лесные насекомые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14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Основы лесоведения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5.1 Значение леса в природе и в жизни человека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5.2 Основы воспроизводства лесов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5.3 Основы лесной типологии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Основы охраны лесов от пожаров 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Основы защиты лесов от вредных организмов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Основы лесной фитопатологии</w:t>
            </w:r>
          </w:p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Защита леса от вредных организмов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:rsidR="002F29AA" w:rsidRDefault="002F29AA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Общественно-значимая деятельность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6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Лесные профессии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6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F29AA" w:rsidTr="00891D11">
        <w:tc>
          <w:tcPr>
            <w:tcW w:w="562" w:type="dxa"/>
          </w:tcPr>
          <w:p w:rsidR="002F29AA" w:rsidRDefault="00F72BA6" w:rsidP="00891D11">
            <w:pPr>
              <w:pStyle w:val="af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Итоговое занятие «Знатоки леса»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F29AA" w:rsidTr="00891D11">
        <w:tc>
          <w:tcPr>
            <w:tcW w:w="562" w:type="dxa"/>
          </w:tcPr>
          <w:p w:rsidR="002F29AA" w:rsidRDefault="002F29AA" w:rsidP="00891D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8" w:type="dxa"/>
          </w:tcPr>
          <w:p w:rsidR="002F29AA" w:rsidRDefault="00F72BA6" w:rsidP="00891D11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Общее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количество часов:</w:t>
            </w:r>
          </w:p>
        </w:tc>
        <w:tc>
          <w:tcPr>
            <w:tcW w:w="143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6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92" w:type="dxa"/>
          </w:tcPr>
          <w:p w:rsidR="002F29AA" w:rsidRDefault="00F72BA6" w:rsidP="008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2F29AA" w:rsidRDefault="002F29AA" w:rsidP="00891D11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:rsidR="002F29AA" w:rsidRDefault="00F72BA6" w:rsidP="00891D11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1. Основы организации жизнедеятельности школьного лесничества (2 час). 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Теория (2ч):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обучающихся с целями и задачами объединения, программой и планом работы на год. Инструктаж по технике безопасности. Школьные лесничества, их роль в лесозащитной и лесовосстановительной деятельности. Участие школьников в деле охраны леса и зеленых насаждений. Знакомство с положением о школьном лесничестве, выборы лесничего и старших экологических постов. Движение школьных лесничеств в России. История школьных лесничеств в России. Предмет, методы и задачи. Направления деятельности школьных лесничеств: прошлое и настоящее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Раздел 2.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Основы лесной экологии (6 ч).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bookmarkStart w:id="0" w:name="_Hlk60585715"/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lastRenderedPageBreak/>
        <w:t>Теория (4 ч):</w:t>
      </w:r>
    </w:p>
    <w:bookmarkEnd w:id="0"/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Леса Российской Федерации и Нижегородской области. Лесистость. Общий запас древесины. Жизненная форма (дерево, кустарник, кустарничек, полукустарник, травы). Характерные признаки деревьев. Антропогенное воздействие человека на лес. Работы поэтов, писателей и художников о лесе.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Практика (2 ч):</w:t>
      </w:r>
    </w:p>
    <w:p w:rsidR="002F29AA" w:rsidRDefault="00F72BA6" w:rsidP="00891D11">
      <w:pPr>
        <w:pStyle w:val="3"/>
        <w:shd w:val="clear" w:color="auto" w:fill="auto"/>
        <w:tabs>
          <w:tab w:val="left" w:pos="313"/>
        </w:tabs>
        <w:spacing w:before="0" w:after="0" w:line="240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диаметра и высоты дерева, протяженности кроны. Выделение различий деревьев в лесу и вне леса (кроны, ствола, сучьев, плодоношения).</w:t>
      </w:r>
    </w:p>
    <w:p w:rsidR="002F29AA" w:rsidRDefault="00F72BA6" w:rsidP="00891D11">
      <w:pPr>
        <w:pStyle w:val="3"/>
        <w:shd w:val="clear" w:color="auto" w:fill="auto"/>
        <w:tabs>
          <w:tab w:val="left" w:pos="270"/>
        </w:tabs>
        <w:spacing w:before="0" w:after="0" w:line="240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приспособлений живых организмов леса к разнообразным факторам среды. 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Лесные растения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(10 часов).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3.1.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Общая ботаника</w:t>
      </w:r>
      <w:bookmarkStart w:id="1" w:name="_Hlk60586317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(6 ч)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Теория (4 ч):</w:t>
      </w:r>
      <w:bookmarkEnd w:id="1"/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строения и физиологии растений лесных сообществ.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Морфология. Знание морфологии растений - как основы определения видов растительных организмов.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морфологии растений: строение побегов. Строение и ветвление стебля, строение почки, формы почек, расположение почек на побеге; строение листа, черешковые и сидячие листья, форма листовой пластинки, строение хвои; строение и особенности коры растений. Описание деревьев и кустарников по внешнему виду коры. Строение древесины и сердцевины. Особенности морфологии растений: Строение генеративных органов растений: семя, шишка, цветок, плод. Строение шишек и семян сосны и ели. Плоды и семена лиственных пород. Определение растений. Особенности работы с определителями и определительными карточками. Правила работы с определителями. Ярусно</w:t>
      </w:r>
      <w:bookmarkStart w:id="2" w:name="_Hlk60586330"/>
      <w:r>
        <w:rPr>
          <w:rFonts w:ascii="Times New Roman" w:eastAsia="Times New Roman" w:hAnsi="Times New Roman" w:cs="Times New Roman"/>
          <w:sz w:val="28"/>
          <w:szCs w:val="28"/>
        </w:rPr>
        <w:t>е расположение растений в лесу.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 (2 ч):</w:t>
      </w:r>
    </w:p>
    <w:bookmarkEnd w:id="2"/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гербарным материалом, фотографиями, атласами-определителями, определительными карточками, электронными определителями.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видов древесных пород по листьям побегам, плодам и семенам. Определение видов хвойных пород по шишкам и хвое.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растений в весенне-летний период по строению стебля, листа, по положению почек на стебле и листорасположению, строению коры.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растений в весенне-летний период по строению цветка, плода, шишки. Определение растений в осенне-зимний период (по контурам, ветвлению побега, строению почки).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возраста дерева по годичным кольцам.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растений и составление гербариев: древесно-кустарниковых пород, лекарственных растений леса, пищевых растений леса.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Фотографирование, коллекционирование, работа с научно-популярной литературой, Интернет- ресурсами, полевыми определителями, электронными определителями.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Тема 3.2. Лесные деревья и кустарники (4 ч)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 ч):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Лесные культуры ближнего окружения. Растения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краснокнижники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и развитие хвойных растений. Рост и развитие лиственных пород. Определение прироста хвойных и лиственных пород по разным показателям (ветвлению, годичным кольцам, периоду наступления плодоношения и т.д.). Возрастная структура леса. Определение возрастной структуры леса. Семенной лес. Вторичный лес (порослевой). Признаки семенного и порослевого леса.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 (2 ч):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травянистых растений с помощью гербария и определителей.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хвойных растений с помощью гербария и определителей.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деревьев с помощью гербария и определителей.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Определение кустарников с помощью гербария и определителей.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4.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Лесные животные (14 часов).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Тема 4.1 Лесные птицы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(4 ч)</w:t>
      </w:r>
    </w:p>
    <w:p w:rsidR="002F29AA" w:rsidRDefault="00F72BA6" w:rsidP="00891D1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(4 ч):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Орнитология - наука о птицах. Особенности строения птиц леса. Приспособления птиц к жизни в лесу. Особенности полета птиц леса. Зависимость вида полета от экологической ниши. Виды полетов птиц леса: пассивный или парящий (планирующий, бреющий), активный или машущий. Высота полета птиц.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Птицы полога леса, птицы открытых пространств (опушек), птицы лесных водоемов.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Кормовое поведение и экологические групп птиц по характеру питания: растительноядные, хищные, насекомоядные, всеядные. Трофические связи птиц и их значение в лесном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ценозе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Экологические группы птиц леса по степени оседлости: оседлые, кочующие, перелетные. Сезонные миграции. Наблюдение за перелетными птицами.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Экологические группы птиц по биологической ритмике: дневные и ночные птицы леса. Гнездование птиц. Места гнездований птиц. Группы птиц по месту гнездования: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кроногнёздные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 деревьях (иволга); кустарниковые (на кустарниках (малиновка)); наземные (на земле (овсянка));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дуплогнёздные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дуплах (пищуха));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(под землёй (береговые ласточки)). Привлечение птиц. Искусственные гнездовья.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 (2 ч):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птиц леса разных экологических групп по картинкам, фотографиям, видеофрагментам.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Определение птиц с помощью определителей.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Тема 4.2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ab/>
        <w:t>Лесные звери (6 ч)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bookmarkStart w:id="3" w:name="_Hlk60587831"/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(4 ч):</w:t>
      </w:r>
    </w:p>
    <w:bookmarkEnd w:id="3"/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Лесные животные: многообразие, численность. Науки о животных, их многообразие и взаимосвязанность. [(Науки о животных (Зоология):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(териология)- наука о млекопитающих, батрахология - наука о земноводных,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серпентологией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наука о змеях (пресмыкающихся), Герпетология — раздел зоологии, изучающий земноводных (или амфибий) и пресмыкающихся (или рептилий); раздел о змеях называют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серпентологией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Ихтиология - наука о рыбах, Арахнология - наука о пауках, и др.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усмотрению педагога)].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Классификация и систематика лесных животных. Поведение животных.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Пресмыкающиеся и земноводные леса. Ядовитые животные леса. Распознавание ядовитых животных леса.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Крупные и мелкие хищники. Медведь, волк, лисица, колонок, куница и др. Их роль в лесном сообществе.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Копытные животные. Лось, Олень, Кабан и др. Их роль в лесном сообществе.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Насекомоядные животные леса. Их роль в лесном сообществе.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Грызуны. Зайцеобразные. Заяц-беляк, заяц-русак. Бобр. Роль бобров в лесном сообществе. Бобровые хатки, запруды. Мелкие грызуны. Белка. Бурозубка.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Вблизи водоемов: выдра, норка, водяная крыса, акклиматизируются ондатра, бобр, енотовидная собака. Акклиматизация животных. Роль акклиматизации для местных видов животных. Промысловые и пушные звери.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книга животных. Красная книга животных Нижегородской области. Меры охрана животных.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4" w:name="_Hlk60587929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 (2 ч):</w:t>
      </w:r>
    </w:p>
    <w:bookmarkEnd w:id="4"/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Фауна леса. Определение животных с помощью определителей.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Следы жизнедеятельности животных. Следы на снегу.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Тема 4.3 Лесные насекомые (4 ч)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 ч):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Энтомология - наука о насекомых. Насекомые леса, их роль в лесных экосистемах. Экологические группы насекомых (хищные; растительноядные; насекомые-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падалееды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копрофаги и питающиеся древесиной; насекомые-паразиты; насекомые - опылители растений; водные насекомые; почвенные насекомые).</w:t>
      </w:r>
    </w:p>
    <w:p w:rsidR="002F29AA" w:rsidRDefault="00F72BA6" w:rsidP="00891D11">
      <w:pPr>
        <w:widowControl w:val="0"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Общественные насекомые леса: муравьи, пчелы. Насекомые строители. Жилища общественных насекомых. Муравьи. Их роль и значение в природных процессах. Значение рыжих муравьев в лесном хозяйстве (Санитары леса). Расселение муравьев. Охрана муравейников в лесу. Дикие пчелы.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Дупляки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(дуплянки). Бумажные осы (общественные осы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Особенности строения гнезд бумажных ос. Земляные осы и пчелы.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Гименоптерология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—раздел энтомологии (науки о насекомых), изучающий представителей перепончатокрылых (муравьи, наездники, осы, пчелы, шмели и др.). Значение общественных насекомых в жизни леса. Природоохранные мероприятия по защите общественных насекомых леса.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 (2 ч):</w:t>
      </w:r>
    </w:p>
    <w:p w:rsidR="002F29AA" w:rsidRDefault="00F72BA6" w:rsidP="00891D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коллекций насекомых своей местности.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5. Основы лесоведения (10 часов)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Тема 5.1 Значение леса в природе и в жизни человека (4 ч)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(3 ч):</w:t>
      </w:r>
    </w:p>
    <w:p w:rsidR="002F29AA" w:rsidRDefault="00F72BA6" w:rsidP="00891D11">
      <w:pPr>
        <w:widowControl w:val="0"/>
        <w:tabs>
          <w:tab w:val="left" w:pos="20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почвоохранное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леса. Последствия исчезновения лесов.</w:t>
      </w:r>
    </w:p>
    <w:p w:rsidR="002F29AA" w:rsidRDefault="00F72BA6" w:rsidP="00891D11">
      <w:pPr>
        <w:widowControl w:val="0"/>
        <w:tabs>
          <w:tab w:val="left" w:pos="231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Рекреационная функция леса. Парки, скверы, лесопарки, национальные парки.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 (1ч):</w:t>
      </w:r>
    </w:p>
    <w:p w:rsidR="002F29AA" w:rsidRDefault="00F72BA6" w:rsidP="00891D11">
      <w:pPr>
        <w:widowControl w:val="0"/>
        <w:tabs>
          <w:tab w:val="left" w:pos="231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Викторина: леса Нижегородской области. 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5.2 Основы воспроизводства лесов (2 ч)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(2ч):</w:t>
      </w:r>
    </w:p>
    <w:p w:rsidR="002F29AA" w:rsidRDefault="00F72BA6" w:rsidP="00891D11">
      <w:pPr>
        <w:widowControl w:val="0"/>
        <w:tabs>
          <w:tab w:val="left" w:pos="27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искусственного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лесовозобновления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Черенкование, отводки, прививка,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посадка на пень.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5.3 Основы лесной типологии (4 ч)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 ч):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экосистемы Нижегородской области. Южная тайга. Широколиственные леса. Лесостепи. Сосняки как интразональный тип растительности.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5" w:name="_Hlk60588866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 (2 ч):</w:t>
      </w:r>
    </w:p>
    <w:bookmarkEnd w:id="5"/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Квест: Что где растёт?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Основы охраны лесов от пожаров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(2 часа)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 ч):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пожаров в лесу.</w:t>
      </w: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пожаров: низовой и верховой. Сухостой.</w:t>
      </w:r>
    </w:p>
    <w:p w:rsidR="002F29AA" w:rsidRDefault="00F72BA6" w:rsidP="00891D11">
      <w:pPr>
        <w:widowControl w:val="0"/>
        <w:tabs>
          <w:tab w:val="left" w:pos="222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в лесу при разведении костра. Профилактика лесных пожаров. Противопожарная пропаганда.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Основы защиты лесов от вредных организмов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(4 ч).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7.1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Основы лесной фитопатологии (2 ч)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 ч):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болезнях растений и фитопатологических явлениях. Грибы, бактерии, вирусы, насекомые, цветковые растения как возбудители болезней растений.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7.2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Защита леса от вредных организмов (2 ч)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 ч):</w:t>
      </w:r>
    </w:p>
    <w:p w:rsidR="002F29AA" w:rsidRDefault="00F72BA6" w:rsidP="00891D11">
      <w:pPr>
        <w:widowControl w:val="0"/>
        <w:tabs>
          <w:tab w:val="left" w:pos="351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Вредители как естественное явление в экосистеме. Наиболее распространенные вредители леса в Нижегородской области. Насекомые, грибы, бактерии, вирусы.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60590018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8. </w:t>
      </w:r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Общественно-значимая деятельность (16 часов)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Практика (16 ч):</w:t>
      </w:r>
    </w:p>
    <w:p w:rsidR="002F29AA" w:rsidRDefault="00F72BA6" w:rsidP="00891D11">
      <w:pPr>
        <w:widowControl w:val="0"/>
        <w:tabs>
          <w:tab w:val="left" w:pos="21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 распространение листовок. Лекции для обучающихся. Культурно массовые мероприятия (21 марта - Международный день леса. 1 апреля - День птиц. 15 апреля - День экологических знаний. 22 апреля - День Земли. Акции: «Птицы - наши друзья», «Посади дерево», «Экологический десант», «Ёлочка живи», викторины, конкурсы).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Лесные профессии (3 час)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>Теория (2 ч):</w:t>
      </w:r>
    </w:p>
    <w:p w:rsidR="002F29AA" w:rsidRDefault="00F72BA6" w:rsidP="00891D11">
      <w:pPr>
        <w:widowControl w:val="0"/>
        <w:tabs>
          <w:tab w:val="left" w:pos="28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Ведущие предприятия региона и ситуация на рынке труда Нижегородской области. Отрасли лесной промышленности. </w:t>
      </w:r>
    </w:p>
    <w:p w:rsidR="002F29AA" w:rsidRDefault="00F72BA6" w:rsidP="00891D11">
      <w:pPr>
        <w:widowControl w:val="0"/>
        <w:tabs>
          <w:tab w:val="left" w:pos="289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Практика (1ч)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Встреча с представителями лесных профессий.</w:t>
      </w:r>
    </w:p>
    <w:p w:rsidR="002F29AA" w:rsidRPr="00F72BA6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2BA6">
        <w:rPr>
          <w:rFonts w:ascii="Times New Roman" w:hAnsi="Times New Roman" w:cs="Times New Roman"/>
          <w:sz w:val="28"/>
          <w:szCs w:val="28"/>
        </w:rPr>
        <w:t xml:space="preserve">Анализ профессий: </w:t>
      </w:r>
      <w:r w:rsidRPr="00F72BA6">
        <w:rPr>
          <w:rStyle w:val="20"/>
          <w:rFonts w:eastAsiaTheme="minorEastAsia"/>
          <w:sz w:val="28"/>
          <w:szCs w:val="28"/>
          <w:u w:val="none"/>
        </w:rPr>
        <w:t>Лесничий. Лесовод. Лесозаготовитель. Дендролог</w:t>
      </w:r>
      <w:r w:rsidRPr="00F72BA6">
        <w:rPr>
          <w:rFonts w:ascii="Times New Roman" w:hAnsi="Times New Roman" w:cs="Times New Roman"/>
          <w:sz w:val="28"/>
          <w:szCs w:val="28"/>
        </w:rPr>
        <w:t>.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«Знатоки леса»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 час)</w:t>
      </w:r>
    </w:p>
    <w:p w:rsidR="002F29AA" w:rsidRDefault="002F29AA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9AA" w:rsidRDefault="00F72BA6" w:rsidP="00891D11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58" w:line="240" w:lineRule="auto"/>
        <w:ind w:left="0" w:firstLine="284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Планируемые</w:t>
      </w:r>
      <w:r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результаты</w:t>
      </w:r>
    </w:p>
    <w:p w:rsidR="002F29AA" w:rsidRDefault="00F72BA6" w:rsidP="00891D11">
      <w:pPr>
        <w:pStyle w:val="a5"/>
        <w:spacing w:line="232" w:lineRule="auto"/>
        <w:ind w:right="285"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По окончании Программы предполагается, что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обучающиеся овладеют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знаниями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экологии, лесоводства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приобретут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умения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навыки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социально</w:t>
      </w:r>
      <w:r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ответственного поведения.</w:t>
      </w:r>
    </w:p>
    <w:p w:rsidR="002F29AA" w:rsidRDefault="002F29AA" w:rsidP="00891D11">
      <w:pPr>
        <w:pStyle w:val="a5"/>
        <w:spacing w:line="232" w:lineRule="auto"/>
        <w:ind w:right="285"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91D11" w:rsidRDefault="00891D11" w:rsidP="00891D11">
      <w:pPr>
        <w:pStyle w:val="a5"/>
        <w:spacing w:line="232" w:lineRule="auto"/>
        <w:ind w:right="285"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91D11" w:rsidRDefault="00891D11" w:rsidP="00891D11">
      <w:pPr>
        <w:pStyle w:val="a5"/>
        <w:spacing w:line="232" w:lineRule="auto"/>
        <w:ind w:right="285"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891D11" w:rsidRDefault="00891D11" w:rsidP="00891D11">
      <w:pPr>
        <w:pStyle w:val="a5"/>
        <w:spacing w:line="232" w:lineRule="auto"/>
        <w:ind w:right="285" w:firstLine="284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29AA" w:rsidRPr="00F72BA6" w:rsidRDefault="00F72BA6" w:rsidP="00891D11">
      <w:pPr>
        <w:pStyle w:val="a5"/>
        <w:spacing w:line="232" w:lineRule="auto"/>
        <w:ind w:right="285" w:firstLine="284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72BA6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Прогнозируемые результаты по итогам освоения Программы</w:t>
      </w:r>
    </w:p>
    <w:p w:rsidR="002F29AA" w:rsidRDefault="002F29AA" w:rsidP="00891D11">
      <w:pPr>
        <w:pStyle w:val="a5"/>
        <w:spacing w:before="5"/>
        <w:ind w:firstLine="284"/>
        <w:rPr>
          <w:b w:val="0"/>
          <w:sz w:val="21"/>
        </w:rPr>
      </w:pPr>
    </w:p>
    <w:tbl>
      <w:tblPr>
        <w:tblStyle w:val="TableNormal1"/>
        <w:tblW w:w="10055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5387"/>
        <w:gridCol w:w="2551"/>
      </w:tblGrid>
      <w:tr w:rsidR="002F29AA" w:rsidTr="00891D11">
        <w:trPr>
          <w:trHeight w:val="645"/>
        </w:trPr>
        <w:tc>
          <w:tcPr>
            <w:tcW w:w="2117" w:type="dxa"/>
          </w:tcPr>
          <w:p w:rsidR="002F29AA" w:rsidRDefault="00F72BA6" w:rsidP="00891D11">
            <w:pPr>
              <w:pStyle w:val="TableParagraph"/>
              <w:ind w:left="133" w:right="142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Планируемы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результаты</w:t>
            </w:r>
            <w:proofErr w:type="spellEnd"/>
          </w:p>
        </w:tc>
        <w:tc>
          <w:tcPr>
            <w:tcW w:w="5387" w:type="dxa"/>
          </w:tcPr>
          <w:p w:rsidR="002F29AA" w:rsidRDefault="00F72BA6" w:rsidP="00891D11">
            <w:pPr>
              <w:pStyle w:val="TableParagraph"/>
              <w:ind w:left="142" w:right="142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Знания</w:t>
            </w:r>
            <w:proofErr w:type="spellEnd"/>
            <w:r>
              <w:rPr>
                <w:sz w:val="28"/>
                <w:lang w:val="en-US"/>
              </w:rPr>
              <w:t>,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умения</w:t>
            </w:r>
            <w:proofErr w:type="spellEnd"/>
            <w:r>
              <w:rPr>
                <w:sz w:val="28"/>
                <w:lang w:val="en-US"/>
              </w:rPr>
              <w:t>,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навыки</w:t>
            </w:r>
            <w:proofErr w:type="spellEnd"/>
          </w:p>
        </w:tc>
        <w:tc>
          <w:tcPr>
            <w:tcW w:w="2551" w:type="dxa"/>
          </w:tcPr>
          <w:p w:rsidR="002F29AA" w:rsidRDefault="00F72BA6" w:rsidP="00891D11">
            <w:pPr>
              <w:pStyle w:val="TableParagraph"/>
              <w:ind w:left="142" w:right="141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Формы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подведения</w:t>
            </w:r>
            <w:proofErr w:type="spellEnd"/>
          </w:p>
          <w:p w:rsidR="002F29AA" w:rsidRDefault="00F72BA6" w:rsidP="00891D11">
            <w:pPr>
              <w:pStyle w:val="TableParagraph"/>
              <w:ind w:left="142" w:right="141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итогов</w:t>
            </w:r>
            <w:proofErr w:type="spellEnd"/>
          </w:p>
        </w:tc>
      </w:tr>
      <w:tr w:rsidR="002F29AA" w:rsidTr="00891D11">
        <w:trPr>
          <w:trHeight w:val="2634"/>
        </w:trPr>
        <w:tc>
          <w:tcPr>
            <w:tcW w:w="2117" w:type="dxa"/>
          </w:tcPr>
          <w:p w:rsidR="002F29AA" w:rsidRDefault="00F72BA6" w:rsidP="00891D11">
            <w:pPr>
              <w:pStyle w:val="TableParagraph"/>
              <w:ind w:left="133" w:right="142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Образователь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  <w:lang w:val="en-US"/>
              </w:rPr>
              <w:t>ные</w:t>
            </w:r>
            <w:proofErr w:type="spellEnd"/>
          </w:p>
        </w:tc>
        <w:tc>
          <w:tcPr>
            <w:tcW w:w="5387" w:type="dxa"/>
          </w:tcPr>
          <w:p w:rsidR="002F29AA" w:rsidRDefault="00F72BA6" w:rsidP="00891D11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142" w:right="142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о жизни леса, о роли лесного хозяйства;</w:t>
            </w:r>
          </w:p>
          <w:p w:rsidR="002F29AA" w:rsidRDefault="00F72BA6" w:rsidP="00891D11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142" w:right="142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о видовом разнообразии, единстве живой и неживой природы, закономерностях природных явлений, о лесе как сложной системе;</w:t>
            </w:r>
          </w:p>
          <w:p w:rsidR="002F29AA" w:rsidRDefault="00F72BA6" w:rsidP="00891D11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541"/>
              </w:tabs>
              <w:ind w:left="142" w:right="142" w:firstLine="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2F29AA" w:rsidRDefault="00F72BA6" w:rsidP="00891D11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142" w:right="142" w:firstLine="0"/>
              <w:rPr>
                <w:sz w:val="28"/>
              </w:rPr>
            </w:pPr>
            <w:r>
              <w:rPr>
                <w:sz w:val="28"/>
              </w:rPr>
              <w:t xml:space="preserve">знания </w:t>
            </w:r>
            <w:proofErr w:type="gramStart"/>
            <w:r>
              <w:rPr>
                <w:sz w:val="28"/>
              </w:rPr>
              <w:t>о  современных</w:t>
            </w:r>
            <w:proofErr w:type="gramEnd"/>
            <w:r>
              <w:rPr>
                <w:sz w:val="28"/>
              </w:rPr>
              <w:t xml:space="preserve"> проблемах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</w:p>
        </w:tc>
        <w:tc>
          <w:tcPr>
            <w:tcW w:w="2551" w:type="dxa"/>
          </w:tcPr>
          <w:p w:rsidR="002F29AA" w:rsidRDefault="00F72BA6" w:rsidP="00891D11">
            <w:pPr>
              <w:pStyle w:val="TableParagraph"/>
              <w:tabs>
                <w:tab w:val="left" w:pos="1986"/>
              </w:tabs>
              <w:ind w:left="142" w:right="141"/>
              <w:jc w:val="center"/>
              <w:rPr>
                <w:sz w:val="28"/>
              </w:rPr>
            </w:pPr>
            <w:r>
              <w:rPr>
                <w:sz w:val="28"/>
              </w:rPr>
              <w:t>Разработка и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2F29AA" w:rsidRDefault="00F72BA6" w:rsidP="00891D11">
            <w:pPr>
              <w:pStyle w:val="TableParagraph"/>
              <w:tabs>
                <w:tab w:val="left" w:pos="1986"/>
              </w:tabs>
              <w:ind w:left="142" w:right="141"/>
              <w:jc w:val="center"/>
              <w:rPr>
                <w:sz w:val="28"/>
              </w:rPr>
            </w:pPr>
            <w:r>
              <w:rPr>
                <w:sz w:val="28"/>
              </w:rPr>
              <w:t>викторины</w:t>
            </w:r>
          </w:p>
        </w:tc>
      </w:tr>
      <w:tr w:rsidR="002F29AA" w:rsidTr="00891D11">
        <w:trPr>
          <w:trHeight w:val="3108"/>
        </w:trPr>
        <w:tc>
          <w:tcPr>
            <w:tcW w:w="2117" w:type="dxa"/>
          </w:tcPr>
          <w:p w:rsidR="002F29AA" w:rsidRDefault="00F72BA6" w:rsidP="00891D11">
            <w:pPr>
              <w:pStyle w:val="TableParagraph"/>
              <w:ind w:left="133" w:right="142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Личностные</w:t>
            </w:r>
            <w:proofErr w:type="spellEnd"/>
          </w:p>
        </w:tc>
        <w:tc>
          <w:tcPr>
            <w:tcW w:w="5387" w:type="dxa"/>
          </w:tcPr>
          <w:p w:rsidR="002F29AA" w:rsidRDefault="00F72BA6" w:rsidP="00891D1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left="142" w:right="142" w:firstLine="0"/>
              <w:rPr>
                <w:sz w:val="28"/>
              </w:rPr>
            </w:pPr>
            <w:r>
              <w:rPr>
                <w:sz w:val="28"/>
              </w:rPr>
              <w:t xml:space="preserve">развитие </w:t>
            </w:r>
            <w:r>
              <w:rPr>
                <w:sz w:val="28"/>
                <w:szCs w:val="28"/>
              </w:rPr>
              <w:t>ответственного, бережного отношение к природе</w:t>
            </w:r>
            <w:r>
              <w:rPr>
                <w:sz w:val="28"/>
              </w:rPr>
              <w:t>;</w:t>
            </w:r>
          </w:p>
          <w:p w:rsidR="002F29AA" w:rsidRDefault="00F72BA6" w:rsidP="00891D11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left="142" w:right="142" w:firstLine="0"/>
              <w:rPr>
                <w:sz w:val="28"/>
              </w:rPr>
            </w:pPr>
            <w:r>
              <w:rPr>
                <w:sz w:val="28"/>
                <w:szCs w:val="28"/>
              </w:rPr>
              <w:t>воспитание чувства любви к лесу, чувства личной ответственности за его сохранение;</w:t>
            </w:r>
          </w:p>
          <w:p w:rsidR="002F29AA" w:rsidRDefault="00F72BA6" w:rsidP="00891D11">
            <w:pPr>
              <w:pStyle w:val="af5"/>
              <w:numPr>
                <w:ilvl w:val="0"/>
                <w:numId w:val="5"/>
              </w:numPr>
              <w:spacing w:after="0" w:line="240" w:lineRule="auto"/>
              <w:ind w:left="142" w:right="142" w:firstLine="0"/>
              <w:jc w:val="both"/>
              <w:rPr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наличие потребности участвовать в практических делах по охране, защите и воспроизводству лесов «своей малой родины».</w:t>
            </w:r>
          </w:p>
        </w:tc>
        <w:tc>
          <w:tcPr>
            <w:tcW w:w="2551" w:type="dxa"/>
          </w:tcPr>
          <w:p w:rsidR="002F29AA" w:rsidRDefault="00F72BA6" w:rsidP="00891D11">
            <w:pPr>
              <w:pStyle w:val="TableParagraph"/>
              <w:tabs>
                <w:tab w:val="left" w:pos="1702"/>
              </w:tabs>
              <w:ind w:left="142" w:right="141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Выставки</w:t>
            </w:r>
            <w:proofErr w:type="spellEnd"/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 xml:space="preserve">акции, </w:t>
            </w:r>
            <w:proofErr w:type="spellStart"/>
            <w:r>
              <w:rPr>
                <w:sz w:val="28"/>
                <w:lang w:val="en-US"/>
              </w:rPr>
              <w:t>защита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проекта</w:t>
            </w:r>
            <w:proofErr w:type="spellEnd"/>
          </w:p>
        </w:tc>
      </w:tr>
      <w:tr w:rsidR="002F29AA" w:rsidTr="00891D11">
        <w:trPr>
          <w:trHeight w:val="274"/>
        </w:trPr>
        <w:tc>
          <w:tcPr>
            <w:tcW w:w="2117" w:type="dxa"/>
          </w:tcPr>
          <w:p w:rsidR="002F29AA" w:rsidRDefault="00F72BA6" w:rsidP="00891D11">
            <w:pPr>
              <w:pStyle w:val="TableParagraph"/>
              <w:ind w:left="133" w:right="14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Метапредметные</w:t>
            </w:r>
          </w:p>
        </w:tc>
        <w:tc>
          <w:tcPr>
            <w:tcW w:w="5387" w:type="dxa"/>
          </w:tcPr>
          <w:p w:rsidR="002F29AA" w:rsidRDefault="00F72BA6" w:rsidP="00891D11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left="142" w:right="142" w:firstLine="0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наличие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экологической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культуры</w:t>
            </w:r>
            <w:proofErr w:type="spellEnd"/>
            <w:r>
              <w:rPr>
                <w:sz w:val="28"/>
                <w:lang w:val="en-US"/>
              </w:rPr>
              <w:t>;</w:t>
            </w:r>
          </w:p>
          <w:p w:rsidR="002F29AA" w:rsidRDefault="00F72BA6" w:rsidP="00891D11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left="142" w:right="142" w:firstLine="0"/>
              <w:rPr>
                <w:sz w:val="28"/>
              </w:rPr>
            </w:pPr>
            <w:r>
              <w:rPr>
                <w:sz w:val="28"/>
              </w:rPr>
              <w:t xml:space="preserve">наличие навыков </w:t>
            </w:r>
            <w:r>
              <w:rPr>
                <w:sz w:val="28"/>
                <w:szCs w:val="28"/>
              </w:rPr>
              <w:t>работы со специальными инструментами и приспособлениями для изучения леса</w:t>
            </w:r>
            <w:r>
              <w:rPr>
                <w:sz w:val="28"/>
              </w:rPr>
              <w:t>;</w:t>
            </w:r>
          </w:p>
          <w:p w:rsidR="002F29AA" w:rsidRDefault="00F72BA6" w:rsidP="00891D11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left="142" w:right="142" w:firstLine="0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наличие просветительской деятельности о лесе среди широких масс населения;</w:t>
            </w:r>
          </w:p>
          <w:p w:rsidR="002F29AA" w:rsidRDefault="00F72BA6" w:rsidP="00891D11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left="142" w:right="142" w:firstLine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</w:rPr>
              <w:t>формирование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 лесного профиля.</w:t>
            </w:r>
          </w:p>
        </w:tc>
        <w:tc>
          <w:tcPr>
            <w:tcW w:w="2551" w:type="dxa"/>
          </w:tcPr>
          <w:p w:rsidR="002F29AA" w:rsidRDefault="00F72BA6" w:rsidP="00891D11">
            <w:pPr>
              <w:pStyle w:val="TableParagraph"/>
              <w:ind w:left="142" w:right="141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Наблюдение</w:t>
            </w:r>
            <w:proofErr w:type="spellEnd"/>
          </w:p>
        </w:tc>
      </w:tr>
    </w:tbl>
    <w:p w:rsidR="002F29AA" w:rsidRDefault="002F29AA" w:rsidP="00891D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9AA" w:rsidRDefault="00F72BA6" w:rsidP="00891D11">
      <w:pPr>
        <w:pStyle w:val="1"/>
        <w:spacing w:before="184"/>
        <w:ind w:right="-1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Комплекс</w:t>
      </w:r>
      <w:r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организационно-педагогических</w:t>
      </w:r>
      <w:r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условий</w:t>
      </w:r>
    </w:p>
    <w:p w:rsidR="002F29AA" w:rsidRDefault="00F72BA6" w:rsidP="00891D11">
      <w:pPr>
        <w:pStyle w:val="af5"/>
        <w:widowControl w:val="0"/>
        <w:numPr>
          <w:ilvl w:val="1"/>
          <w:numId w:val="7"/>
        </w:numPr>
        <w:autoSpaceDE w:val="0"/>
        <w:autoSpaceDN w:val="0"/>
        <w:spacing w:before="184" w:after="0" w:line="240" w:lineRule="auto"/>
        <w:ind w:left="0" w:firstLine="284"/>
        <w:contextualSpacing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учебный</w:t>
      </w:r>
      <w:r>
        <w:rPr>
          <w:rFonts w:ascii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график</w:t>
      </w:r>
    </w:p>
    <w:tbl>
      <w:tblPr>
        <w:tblStyle w:val="af2"/>
        <w:tblW w:w="0" w:type="auto"/>
        <w:tblInd w:w="142" w:type="dxa"/>
        <w:tblLook w:val="04A0" w:firstRow="1" w:lastRow="0" w:firstColumn="1" w:lastColumn="0" w:noHBand="0" w:noVBand="1"/>
      </w:tblPr>
      <w:tblGrid>
        <w:gridCol w:w="257"/>
        <w:gridCol w:w="257"/>
        <w:gridCol w:w="258"/>
        <w:gridCol w:w="258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219"/>
      </w:tblGrid>
      <w:tr w:rsidR="007961E0" w:rsidTr="00B97A40">
        <w:tc>
          <w:tcPr>
            <w:tcW w:w="1261" w:type="dxa"/>
            <w:gridSpan w:val="5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08" w:type="dxa"/>
            <w:gridSpan w:val="4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67" w:type="dxa"/>
            <w:gridSpan w:val="3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56" w:type="dxa"/>
            <w:gridSpan w:val="4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67" w:type="dxa"/>
            <w:gridSpan w:val="3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56" w:type="dxa"/>
            <w:gridSpan w:val="4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67" w:type="dxa"/>
            <w:gridSpan w:val="3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56" w:type="dxa"/>
            <w:gridSpan w:val="4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56" w:type="dxa"/>
            <w:gridSpan w:val="4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8" w:type="dxa"/>
          </w:tcPr>
          <w:p w:rsidR="007961E0" w:rsidRDefault="007961E0" w:rsidP="00B97A40">
            <w:pPr>
              <w:spacing w:before="184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961E0" w:rsidTr="00B97A40">
        <w:tc>
          <w:tcPr>
            <w:tcW w:w="253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9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8" w:type="dxa"/>
          </w:tcPr>
          <w:p w:rsidR="007961E0" w:rsidRDefault="007961E0" w:rsidP="00B97A40">
            <w:pPr>
              <w:spacing w:before="18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61E0" w:rsidRDefault="007961E0" w:rsidP="007961E0">
      <w:pPr>
        <w:widowControl w:val="0"/>
        <w:autoSpaceDE w:val="0"/>
        <w:autoSpaceDN w:val="0"/>
        <w:spacing w:before="184" w:after="0" w:line="240" w:lineRule="auto"/>
        <w:rPr>
          <w:rFonts w:ascii="Times New Roman" w:hAnsi="Times New Roman" w:cs="Times New Roman"/>
          <w:b/>
          <w:sz w:val="28"/>
        </w:rPr>
      </w:pPr>
    </w:p>
    <w:p w:rsidR="007961E0" w:rsidRDefault="007961E0" w:rsidP="007961E0">
      <w:pPr>
        <w:widowControl w:val="0"/>
        <w:autoSpaceDE w:val="0"/>
        <w:autoSpaceDN w:val="0"/>
        <w:spacing w:before="184" w:after="0" w:line="240" w:lineRule="auto"/>
        <w:rPr>
          <w:rFonts w:ascii="Times New Roman" w:hAnsi="Times New Roman" w:cs="Times New Roman"/>
          <w:b/>
          <w:sz w:val="28"/>
        </w:rPr>
      </w:pPr>
      <w:bookmarkStart w:id="7" w:name="_GoBack"/>
      <w:bookmarkEnd w:id="7"/>
    </w:p>
    <w:p w:rsidR="002F29AA" w:rsidRDefault="00F72BA6" w:rsidP="00891D11">
      <w:pPr>
        <w:pStyle w:val="1"/>
        <w:keepNext w:val="0"/>
        <w:keepLines w:val="0"/>
        <w:widowControl w:val="0"/>
        <w:numPr>
          <w:ilvl w:val="1"/>
          <w:numId w:val="7"/>
        </w:numPr>
        <w:tabs>
          <w:tab w:val="left" w:pos="0"/>
          <w:tab w:val="left" w:pos="284"/>
        </w:tabs>
        <w:autoSpaceDE w:val="0"/>
        <w:autoSpaceDN w:val="0"/>
        <w:spacing w:before="0" w:line="240" w:lineRule="auto"/>
        <w:ind w:left="0"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2F29AA" w:rsidRDefault="002F29AA" w:rsidP="00891D11">
      <w:pPr>
        <w:spacing w:after="0"/>
        <w:ind w:firstLine="284"/>
        <w:rPr>
          <w:b/>
        </w:rPr>
      </w:pPr>
    </w:p>
    <w:p w:rsidR="002F29AA" w:rsidRDefault="00F72BA6" w:rsidP="00891D11">
      <w:pPr>
        <w:pStyle w:val="a5"/>
        <w:tabs>
          <w:tab w:val="left" w:pos="0"/>
        </w:tabs>
        <w:ind w:firstLine="284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успешной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реализации</w:t>
      </w:r>
      <w:r>
        <w:rPr>
          <w:rFonts w:ascii="Times New Roman" w:hAnsi="Times New Roman" w:cs="Times New Roman"/>
          <w:b w:val="0"/>
          <w:i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Программы</w:t>
      </w:r>
      <w:r>
        <w:rPr>
          <w:rFonts w:ascii="Times New Roman" w:hAnsi="Times New Roman" w:cs="Times New Roman"/>
          <w:b w:val="0"/>
          <w:i w:val="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необходимы:</w:t>
      </w:r>
    </w:p>
    <w:p w:rsidR="002F29AA" w:rsidRDefault="00F72BA6" w:rsidP="00891D11">
      <w:pPr>
        <w:pStyle w:val="af5"/>
        <w:widowControl w:val="0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spacing w:after="0" w:line="321" w:lineRule="exact"/>
        <w:ind w:left="0" w:firstLine="284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обеспечение:</w:t>
      </w:r>
    </w:p>
    <w:p w:rsidR="002F29AA" w:rsidRDefault="00F72BA6" w:rsidP="00891D11">
      <w:pPr>
        <w:pStyle w:val="af5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учебный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кабинет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оборудованный в соответствии с санитарно- гигиеническими нормами;</w:t>
      </w:r>
    </w:p>
    <w:p w:rsidR="00F72BA6" w:rsidRDefault="00F72BA6" w:rsidP="00891D11">
      <w:pPr>
        <w:pStyle w:val="af5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ноутбук - 2 шт.;</w:t>
      </w:r>
    </w:p>
    <w:p w:rsidR="00F72BA6" w:rsidRDefault="00F72BA6" w:rsidP="00891D11">
      <w:pPr>
        <w:pStyle w:val="af5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2BA6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лаборатории по экологии (полевые);</w:t>
      </w:r>
    </w:p>
    <w:p w:rsidR="00F72BA6" w:rsidRPr="00F72BA6" w:rsidRDefault="00F72BA6" w:rsidP="00891D11">
      <w:pPr>
        <w:pStyle w:val="af5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72BA6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микроскопы оптические;</w:t>
      </w:r>
    </w:p>
    <w:p w:rsidR="002F29AA" w:rsidRDefault="00F72BA6" w:rsidP="00891D11">
      <w:pPr>
        <w:pStyle w:val="af5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мультимедиа-проектор;</w:t>
      </w:r>
    </w:p>
    <w:p w:rsidR="002F29AA" w:rsidRDefault="00F72BA6" w:rsidP="00891D11">
      <w:pPr>
        <w:pStyle w:val="af5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экран;</w:t>
      </w:r>
    </w:p>
    <w:p w:rsidR="002F29AA" w:rsidRDefault="00F72BA6" w:rsidP="00891D11">
      <w:pPr>
        <w:pStyle w:val="af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абочие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стулья;</w:t>
      </w:r>
    </w:p>
    <w:p w:rsidR="002F29AA" w:rsidRDefault="00F72BA6" w:rsidP="00891D11">
      <w:pPr>
        <w:pStyle w:val="af5"/>
        <w:widowControl w:val="0"/>
        <w:tabs>
          <w:tab w:val="left" w:pos="0"/>
        </w:tabs>
        <w:autoSpaceDE w:val="0"/>
        <w:autoSpaceDN w:val="0"/>
        <w:spacing w:after="0" w:line="342" w:lineRule="exact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пособий.</w:t>
      </w:r>
    </w:p>
    <w:p w:rsidR="002F29AA" w:rsidRDefault="002F29AA" w:rsidP="00891D11">
      <w:pPr>
        <w:pStyle w:val="a5"/>
        <w:tabs>
          <w:tab w:val="left" w:pos="0"/>
        </w:tabs>
        <w:spacing w:before="1"/>
        <w:ind w:firstLine="284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29AA" w:rsidRDefault="00F72BA6" w:rsidP="00891D11">
      <w:pPr>
        <w:pStyle w:val="af5"/>
        <w:widowControl w:val="0"/>
        <w:tabs>
          <w:tab w:val="left" w:pos="0"/>
          <w:tab w:val="left" w:pos="426"/>
        </w:tabs>
        <w:autoSpaceDE w:val="0"/>
        <w:autoSpaceDN w:val="0"/>
        <w:spacing w:after="0" w:line="321" w:lineRule="exact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Дидактические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средства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плакаты: «Животные леса», «Птицы леса», «Перелетные и зимующие птицы», «Насекомые леса», «Ярусы леса», «Пищевые сети и цепи», «Природные сообщества»;</w:t>
      </w:r>
    </w:p>
    <w:p w:rsidR="002F29AA" w:rsidRDefault="00F72BA6" w:rsidP="00891D11">
      <w:pPr>
        <w:pStyle w:val="af5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гербарии: «Лекарственные растения леса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 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Древеснокустарниковые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породы леса», «Растения луга», «Растения водоема»;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муляжи основных видов съедобных и ядовитых грибов;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коллекции: «Насекомые вредители леса», «Насекомые леса», «Насекомые луга», «Насекомые водоема», «Семена лесных растений»;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фотографии растений, животных;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аудиозапись голосов птиц; 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электронные презентации;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спилы различных видов растений.</w:t>
      </w:r>
    </w:p>
    <w:p w:rsidR="002F29AA" w:rsidRDefault="002F29AA" w:rsidP="00891D11">
      <w:pPr>
        <w:pStyle w:val="a5"/>
        <w:tabs>
          <w:tab w:val="left" w:pos="0"/>
        </w:tabs>
        <w:spacing w:before="10"/>
        <w:ind w:firstLine="284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29AA" w:rsidRDefault="00F72BA6" w:rsidP="00891D11">
      <w:pPr>
        <w:pStyle w:val="af5"/>
        <w:widowControl w:val="0"/>
        <w:tabs>
          <w:tab w:val="left" w:pos="0"/>
          <w:tab w:val="left" w:pos="1268"/>
        </w:tabs>
        <w:autoSpaceDE w:val="0"/>
        <w:autoSpaceDN w:val="0"/>
        <w:spacing w:before="1" w:after="0" w:line="321" w:lineRule="exact"/>
        <w:ind w:left="0" w:firstLine="284"/>
        <w:contextualSpacing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3.Информационное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обеспечение</w:t>
      </w:r>
    </w:p>
    <w:p w:rsidR="002F29AA" w:rsidRDefault="00F72BA6" w:rsidP="00891D11">
      <w:pPr>
        <w:pStyle w:val="af5"/>
        <w:widowControl w:val="0"/>
        <w:tabs>
          <w:tab w:val="left" w:pos="0"/>
          <w:tab w:val="left" w:pos="142"/>
        </w:tabs>
        <w:autoSpaceDE w:val="0"/>
        <w:autoSpaceDN w:val="0"/>
        <w:spacing w:after="0" w:line="342" w:lineRule="exact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http://ecoportal.ru/</w:t>
        </w:r>
      </w:hyperlink>
    </w:p>
    <w:p w:rsidR="002F29AA" w:rsidRDefault="00F72BA6" w:rsidP="00891D11">
      <w:pPr>
        <w:pStyle w:val="af5"/>
        <w:widowControl w:val="0"/>
        <w:tabs>
          <w:tab w:val="left" w:pos="0"/>
          <w:tab w:val="left" w:pos="142"/>
        </w:tabs>
        <w:autoSpaceDE w:val="0"/>
        <w:autoSpaceDN w:val="0"/>
        <w:spacing w:after="0" w:line="342" w:lineRule="exact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Портал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Ecocom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http://www.ecocommunity.ru/</w:t>
        </w:r>
      </w:hyperlink>
    </w:p>
    <w:p w:rsidR="002F29AA" w:rsidRDefault="00F72BA6" w:rsidP="00891D11">
      <w:pPr>
        <w:pStyle w:val="af5"/>
        <w:widowControl w:val="0"/>
        <w:tabs>
          <w:tab w:val="left" w:pos="0"/>
          <w:tab w:val="left" w:pos="142"/>
        </w:tabs>
        <w:autoSpaceDE w:val="0"/>
        <w:autoSpaceDN w:val="0"/>
        <w:spacing w:after="0" w:line="342" w:lineRule="exact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«Дронт»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http://www.dront.ru/</w:t>
        </w:r>
      </w:hyperlink>
    </w:p>
    <w:p w:rsidR="002F29AA" w:rsidRDefault="00F72BA6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лесопромышленный портал Лесная отрасль. Федеральные законы. Словарь терминов. Лесные пожары http://www.wood.ru/ru/lg_2007_1708.html</w:t>
      </w:r>
    </w:p>
    <w:p w:rsidR="002F29AA" w:rsidRDefault="00F72BA6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Лесное хозяйство Лесная Энциклопедия. Современные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лесовыращивания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http://www.edu.ru/</w:t>
      </w:r>
    </w:p>
    <w:p w:rsidR="002F29AA" w:rsidRDefault="00F72BA6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о российских лесах. </w:t>
      </w:r>
      <w:hyperlink r:id="rId14" w:history="1">
        <w:r w:rsidR="00891D11" w:rsidRPr="008279B1">
          <w:rPr>
            <w:rStyle w:val="ae"/>
            <w:rFonts w:ascii="Times New Roman" w:hAnsi="Times New Roman" w:cs="Times New Roman"/>
            <w:sz w:val="28"/>
            <w:szCs w:val="28"/>
          </w:rPr>
          <w:t>http://www.forest.ru/</w:t>
        </w:r>
      </w:hyperlink>
    </w:p>
    <w:p w:rsidR="00891D11" w:rsidRDefault="00891D11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29AA" w:rsidRDefault="00F72BA6" w:rsidP="00891D11">
      <w:pPr>
        <w:pStyle w:val="1"/>
        <w:keepNext w:val="0"/>
        <w:keepLines w:val="0"/>
        <w:widowControl w:val="0"/>
        <w:autoSpaceDE w:val="0"/>
        <w:autoSpaceDN w:val="0"/>
        <w:spacing w:before="89" w:line="240" w:lineRule="auto"/>
        <w:ind w:firstLine="284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4.Методическое</w:t>
      </w:r>
      <w:r>
        <w:rPr>
          <w:rFonts w:ascii="Times New Roman" w:hAnsi="Times New Roman" w:cs="Times New Roman"/>
          <w:i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обеспечение</w:t>
      </w:r>
    </w:p>
    <w:p w:rsidR="002F29AA" w:rsidRDefault="00F72BA6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(по характеру деятельности обучающихся):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9AA" w:rsidRDefault="00891D11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A6">
        <w:rPr>
          <w:rFonts w:ascii="Times New Roman" w:hAnsi="Times New Roman" w:cs="Times New Roman"/>
          <w:sz w:val="28"/>
          <w:szCs w:val="28"/>
        </w:rPr>
        <w:t xml:space="preserve"> Информационные.</w:t>
      </w:r>
    </w:p>
    <w:p w:rsidR="002F29AA" w:rsidRDefault="00891D11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A6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Объяснительно-иллюстративные.</w:t>
      </w:r>
    </w:p>
    <w:p w:rsidR="002F29AA" w:rsidRDefault="00891D11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2BA6">
        <w:rPr>
          <w:rFonts w:ascii="Times New Roman" w:hAnsi="Times New Roman" w:cs="Times New Roman"/>
          <w:sz w:val="28"/>
          <w:szCs w:val="28"/>
        </w:rPr>
        <w:t xml:space="preserve"> Проблемные (педагог ставит проблему и вместе с детьми ищет пути её решения).</w:t>
      </w:r>
    </w:p>
    <w:p w:rsidR="002F29AA" w:rsidRDefault="00F72BA6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Исследовательские методы.</w:t>
      </w:r>
    </w:p>
    <w:p w:rsidR="002F29AA" w:rsidRDefault="00F72BA6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(по способу подачи материала),</w:t>
      </w:r>
      <w:r>
        <w:rPr>
          <w:rFonts w:ascii="Times New Roman" w:hAnsi="Times New Roman" w:cs="Times New Roman"/>
          <w:sz w:val="28"/>
          <w:szCs w:val="28"/>
        </w:rPr>
        <w:t xml:space="preserve"> в основе которых лежит способ организации занятий:</w:t>
      </w:r>
    </w:p>
    <w:p w:rsidR="002F29AA" w:rsidRDefault="00891D11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A6">
        <w:rPr>
          <w:rFonts w:ascii="Times New Roman" w:hAnsi="Times New Roman" w:cs="Times New Roman"/>
          <w:sz w:val="28"/>
          <w:szCs w:val="28"/>
        </w:rPr>
        <w:tab/>
        <w:t>Словесные (устное изложение материала, проблемное изложение материала, рассказ, беседа, объяснение, анализ и т.д.).</w:t>
      </w:r>
    </w:p>
    <w:p w:rsidR="002F29AA" w:rsidRDefault="00891D11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A6">
        <w:rPr>
          <w:rFonts w:ascii="Times New Roman" w:hAnsi="Times New Roman" w:cs="Times New Roman"/>
          <w:sz w:val="28"/>
          <w:szCs w:val="28"/>
        </w:rPr>
        <w:tab/>
        <w:t>Наглядные (показ видео- и аудиоматериалов, иллюстраций, демонстрация плакатов, фотографий, гербариев, природных материалов, наблюдение и т.д.).</w:t>
      </w:r>
    </w:p>
    <w:p w:rsidR="002F29AA" w:rsidRDefault="00891D11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A6">
        <w:rPr>
          <w:rFonts w:ascii="Times New Roman" w:hAnsi="Times New Roman" w:cs="Times New Roman"/>
          <w:sz w:val="28"/>
          <w:szCs w:val="28"/>
        </w:rPr>
        <w:tab/>
        <w:t>Практические (уход за лесными культурами, проведение природоохранных рейдов, разработка проектов, создание творческих, научно-исследовательских работ, изготовление средств наглядной агитации и т.д.).</w:t>
      </w:r>
    </w:p>
    <w:p w:rsidR="002F29AA" w:rsidRDefault="00891D11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A6">
        <w:rPr>
          <w:rFonts w:ascii="Times New Roman" w:hAnsi="Times New Roman" w:cs="Times New Roman"/>
          <w:sz w:val="28"/>
          <w:szCs w:val="28"/>
        </w:rPr>
        <w:t xml:space="preserve"> Статистические (анализом и обработкой результатов исследований).</w:t>
      </w:r>
    </w:p>
    <w:p w:rsidR="002F29AA" w:rsidRDefault="00F72BA6" w:rsidP="00891D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исследовательских работ. Этому способствуют совместные обсуждения выполнения заданий, исследовательских работ, а также поощрение, создание положительной мотивации, актуализация интереса, выставки работ, конкурсы, научно-практические конференции.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29AA" w:rsidRDefault="002F29AA" w:rsidP="00891D11">
      <w:pPr>
        <w:pStyle w:val="a5"/>
        <w:spacing w:before="5"/>
        <w:ind w:firstLine="284"/>
        <w:jc w:val="left"/>
      </w:pPr>
    </w:p>
    <w:p w:rsidR="002F29AA" w:rsidRDefault="00F72BA6" w:rsidP="00891D11">
      <w:pPr>
        <w:pStyle w:val="af5"/>
        <w:numPr>
          <w:ilvl w:val="1"/>
          <w:numId w:val="7"/>
        </w:numPr>
        <w:shd w:val="clear" w:color="auto" w:fill="FFFFFF"/>
        <w:spacing w:after="0" w:line="225" w:lineRule="atLeast"/>
        <w:ind w:left="0" w:firstLine="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Формы аттестации </w:t>
      </w:r>
    </w:p>
    <w:p w:rsidR="002F29AA" w:rsidRDefault="00F72BA6" w:rsidP="00891D11">
      <w:pPr>
        <w:pStyle w:val="1"/>
        <w:shd w:val="clear" w:color="auto" w:fill="FFFFFF"/>
        <w:spacing w:before="0" w:line="240" w:lineRule="auto"/>
        <w:ind w:firstLine="284"/>
        <w:rPr>
          <w:rFonts w:ascii="Times New Roman" w:hAnsi="Times New Roman"/>
          <w:b/>
          <w:bCs/>
          <w:color w:val="181818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181818"/>
          <w:sz w:val="28"/>
          <w:szCs w:val="28"/>
        </w:rPr>
        <w:t>Определение  результативности</w:t>
      </w:r>
      <w:proofErr w:type="gramEnd"/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 обучения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 Отслеживание результативности образовательного процесса осуществляются в постоянном педагогическом наблюдении. </w:t>
      </w:r>
    </w:p>
    <w:p w:rsidR="002F29AA" w:rsidRDefault="00891D11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   </w:t>
      </w:r>
      <w:r w:rsidR="00F72BA6">
        <w:rPr>
          <w:rFonts w:ascii="Times New Roman" w:hAnsi="Times New Roman" w:cs="Times New Roman"/>
          <w:color w:val="181818"/>
          <w:sz w:val="28"/>
          <w:szCs w:val="28"/>
        </w:rPr>
        <w:t>Контроль степени результативности проводится в следующих формах: опрос; самостоятельная работа; конкурс творческих работ; выставка;</w:t>
      </w:r>
    </w:p>
    <w:p w:rsidR="002F29AA" w:rsidRDefault="00F72BA6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научно-практическая конференция.</w:t>
      </w:r>
    </w:p>
    <w:p w:rsidR="002F29AA" w:rsidRDefault="00891D11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bookmarkStart w:id="8" w:name="_Hlk152598517"/>
      <w:r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F72BA6">
        <w:rPr>
          <w:rFonts w:ascii="Times New Roman" w:hAnsi="Times New Roman" w:cs="Times New Roman"/>
          <w:color w:val="181818"/>
          <w:sz w:val="28"/>
          <w:szCs w:val="28"/>
        </w:rPr>
        <w:t>Промежуточная аттестация проводится в форме анализа достижений учащихся.</w:t>
      </w:r>
    </w:p>
    <w:p w:rsidR="002F29AA" w:rsidRDefault="00891D11" w:rsidP="00891D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F72BA6">
        <w:rPr>
          <w:rFonts w:ascii="Times New Roman" w:hAnsi="Times New Roman" w:cs="Times New Roman"/>
          <w:color w:val="181818"/>
          <w:sz w:val="28"/>
          <w:szCs w:val="28"/>
        </w:rPr>
        <w:t xml:space="preserve">Итоговая аттестация </w:t>
      </w:r>
      <w:proofErr w:type="gramStart"/>
      <w:r w:rsidR="00F72BA6">
        <w:rPr>
          <w:rFonts w:ascii="Times New Roman" w:hAnsi="Times New Roman" w:cs="Times New Roman"/>
          <w:color w:val="181818"/>
          <w:sz w:val="28"/>
          <w:szCs w:val="28"/>
        </w:rPr>
        <w:t>проводится  в</w:t>
      </w:r>
      <w:proofErr w:type="gramEnd"/>
      <w:r w:rsidR="00F72BA6">
        <w:rPr>
          <w:rFonts w:ascii="Times New Roman" w:hAnsi="Times New Roman" w:cs="Times New Roman"/>
          <w:color w:val="181818"/>
          <w:sz w:val="28"/>
          <w:szCs w:val="28"/>
        </w:rPr>
        <w:t xml:space="preserve"> форме защиты индивидуальных творческих работ.</w:t>
      </w:r>
    </w:p>
    <w:p w:rsidR="002F29AA" w:rsidRDefault="00F72BA6" w:rsidP="00891D11">
      <w:pPr>
        <w:shd w:val="clear" w:color="auto" w:fill="FFFFFF"/>
        <w:spacing w:after="0"/>
        <w:ind w:firstLine="284"/>
        <w:jc w:val="center"/>
        <w:rPr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достижения результатов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Участие в конкурсах различного уровня </w:t>
      </w:r>
      <w:r>
        <w:rPr>
          <w:rFonts w:ascii="Times New Roman" w:hAnsi="Times New Roman" w:cs="Times New Roman"/>
          <w:sz w:val="28"/>
          <w:szCs w:val="28"/>
        </w:rPr>
        <w:t>(фотоконкурсах, конкурсах рисунков, исследовательских работ);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применение теоретических знаний, участие в играх, викторинах, участие в слете школьных лесничеств;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проектов;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выпуски стенгазет и видеороликов по тематике леса;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экскурсий;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озеленении школьного двора;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региональном слёте школьных лесничеств Нижегородской области;</w:t>
      </w:r>
    </w:p>
    <w:p w:rsidR="002F29AA" w:rsidRDefault="00F72BA6" w:rsidP="00891D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акциях природоохранного характера.</w:t>
      </w:r>
    </w:p>
    <w:p w:rsidR="002F29AA" w:rsidRDefault="002F29AA" w:rsidP="00891D1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9AA" w:rsidRDefault="00F72BA6" w:rsidP="00891D1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программы</w:t>
      </w:r>
    </w:p>
    <w:p w:rsidR="002F29AA" w:rsidRDefault="00F72BA6" w:rsidP="00891D1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оценки результатов: уровень (высокий, средний, низкий).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 уровень: освоил в полном объеме все теоретические знания, виды практической и творческой деятельности, посетил все занятия, выполнил все задания.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освоил более половины теоретических знаний, видов практической и творческой деятельности, предусмотренной образовательной программой.</w:t>
      </w:r>
    </w:p>
    <w:p w:rsidR="002F29AA" w:rsidRDefault="00F72BA6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освоил менее половины теоретических знаний, видов практической деятельности, предусмотренных образовательной программой.</w:t>
      </w:r>
    </w:p>
    <w:bookmarkEnd w:id="8"/>
    <w:p w:rsidR="002F29AA" w:rsidRDefault="002F29AA" w:rsidP="00891D11">
      <w:pPr>
        <w:pStyle w:val="af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9AA" w:rsidRDefault="00F72BA6" w:rsidP="00891D11">
      <w:pPr>
        <w:pStyle w:val="af5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3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Алексеев. Фенологический календарь (календарь русской природы).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36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Касаткина, В.А. Животные нашего края (млекопитающие). Нижний Новгород, 2006.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3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Касаткина, В. А. Растительный мир нашего края. Нижний Новгород, 2007.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37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книга Нижегородской области. Том 1. Животные. - Н. Новгород, 2003.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351"/>
        </w:tabs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зимующие птицы. Составители: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Неручев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В., Шустов С. Б., Орлов Е. В- Нижний Новгород: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«Дронт», 1994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361"/>
          <w:tab w:val="left" w:pos="64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 охраняемые природные территории Нижегородской области. Составитель Бака А.И. - Нижний Новгород,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«Дронт» 1997.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351"/>
        </w:tabs>
        <w:spacing w:after="0" w:line="240" w:lineRule="auto"/>
        <w:ind w:right="1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 Горьковской области, их изучение на экскурсиях в природу и охрана. Составитель Аникин В. И,- Горький: «Знание», 1988.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741"/>
        </w:tabs>
        <w:spacing w:after="0" w:line="240" w:lineRule="auto"/>
        <w:ind w:right="4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Сидоренко М.В., Федоровский Д.Н. Экскурсии в природу Нижегородского Заволжья: Методические рекомендации. - Нижний Новгород: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«Дронт», 1996. - 105 с, ил.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741"/>
        </w:tabs>
        <w:spacing w:after="0" w:line="240" w:lineRule="auto"/>
        <w:ind w:right="4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Сидоренко, М.В.В царстве Берендея. О жизни леса и его обитателях.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Уч.пособие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Нижний Новгород, 1997.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7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Тихомирова, А. В. Фенологические наблюдения за растениями. - М., 1998.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765"/>
        </w:tabs>
        <w:spacing w:after="0" w:line="240" w:lineRule="auto"/>
        <w:ind w:right="4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Федоровский, Д.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Тамойкин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Ю. Редкие животные Нижегородской области: Пособие по дополнительному экологическому образованию. - Н. Новгород: изд-во Волга - Вятской академии государственной службы, 1998.</w:t>
      </w:r>
    </w:p>
    <w:p w:rsidR="002F29AA" w:rsidRDefault="00F72BA6" w:rsidP="00891D11">
      <w:pPr>
        <w:widowControl w:val="0"/>
        <w:numPr>
          <w:ilvl w:val="0"/>
          <w:numId w:val="9"/>
        </w:numPr>
        <w:tabs>
          <w:tab w:val="left" w:pos="760"/>
        </w:tabs>
        <w:spacing w:after="0" w:line="240" w:lineRule="auto"/>
        <w:ind w:right="4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тропы. Пособие для слушателей экологической школы. Нижний Новгород, 1991.</w:t>
      </w:r>
    </w:p>
    <w:p w:rsidR="002F29AA" w:rsidRDefault="00F72BA6" w:rsidP="00891D11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 к разделу «Лесные растения»</w:t>
      </w:r>
    </w:p>
    <w:p w:rsidR="002F29AA" w:rsidRDefault="00F72BA6" w:rsidP="00891D11">
      <w:pPr>
        <w:widowControl w:val="0"/>
        <w:numPr>
          <w:ilvl w:val="0"/>
          <w:numId w:val="10"/>
        </w:numPr>
        <w:tabs>
          <w:tab w:val="left" w:pos="75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Грязнов В.П.: Практикум по физиологии растений. - Белгород: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2001</w:t>
      </w:r>
    </w:p>
    <w:p w:rsidR="002F29AA" w:rsidRDefault="00F72BA6" w:rsidP="00891D11">
      <w:pPr>
        <w:widowControl w:val="0"/>
        <w:numPr>
          <w:ilvl w:val="0"/>
          <w:numId w:val="10"/>
        </w:numPr>
        <w:tabs>
          <w:tab w:val="left" w:pos="736"/>
        </w:tabs>
        <w:spacing w:after="0" w:line="240" w:lineRule="auto"/>
        <w:ind w:right="4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Демьянков, Е.Н. Биология. Мир растений: задачи. Дополнительные материалы: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2007.</w:t>
      </w:r>
    </w:p>
    <w:p w:rsidR="002F29AA" w:rsidRDefault="00F72BA6" w:rsidP="00891D11">
      <w:pPr>
        <w:widowControl w:val="0"/>
        <w:numPr>
          <w:ilvl w:val="0"/>
          <w:numId w:val="10"/>
        </w:numPr>
        <w:tabs>
          <w:tab w:val="left" w:pos="731"/>
        </w:tabs>
        <w:spacing w:after="0" w:line="240" w:lineRule="auto"/>
        <w:ind w:right="4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Ивченко, С. И. Занимательно о ботанике. - Смоленск: Русич, 2001. - 240 с. - (Занимательный мир).</w:t>
      </w:r>
    </w:p>
    <w:p w:rsidR="002F29AA" w:rsidRDefault="00F72BA6" w:rsidP="00891D11">
      <w:pPr>
        <w:widowControl w:val="0"/>
        <w:numPr>
          <w:ilvl w:val="0"/>
          <w:numId w:val="10"/>
        </w:numPr>
        <w:tabs>
          <w:tab w:val="left" w:pos="7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Петров, В.В. Лес и его жизнь: Кн. Для обучающихся. - М.: Просвещение, 1986. - 159с.</w:t>
      </w:r>
    </w:p>
    <w:p w:rsidR="002F29AA" w:rsidRDefault="00F72BA6" w:rsidP="00891D11">
      <w:pPr>
        <w:widowControl w:val="0"/>
        <w:numPr>
          <w:ilvl w:val="0"/>
          <w:numId w:val="10"/>
        </w:numPr>
        <w:tabs>
          <w:tab w:val="left" w:pos="7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Петров, В.В. Растительный мир нашей Родины. - М.: Просвещение, 1981.</w:t>
      </w:r>
    </w:p>
    <w:p w:rsidR="002F29AA" w:rsidRDefault="00F72BA6" w:rsidP="00891D11">
      <w:pPr>
        <w:widowControl w:val="0"/>
        <w:numPr>
          <w:ilvl w:val="0"/>
          <w:numId w:val="10"/>
        </w:numPr>
        <w:tabs>
          <w:tab w:val="left" w:pos="731"/>
        </w:tabs>
        <w:spacing w:after="0" w:line="240" w:lineRule="auto"/>
        <w:ind w:right="44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Растения и животные: Руководство для натуралиста- Пер. с нем./К.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Нидон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д-р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Шеффель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Шайба, -М.: Мир, 1991. -263 </w:t>
      </w:r>
    </w:p>
    <w:p w:rsidR="002F29AA" w:rsidRDefault="00F72BA6" w:rsidP="00891D11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Литература к разделу «Лесные животные»</w:t>
      </w:r>
    </w:p>
    <w:p w:rsidR="002F29AA" w:rsidRDefault="00F72BA6" w:rsidP="00891D11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right="4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Акимушкин, И. И. Мир животных: Млекопитающие, или звери.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доп. —М.: Мысль, 1988.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445[ 1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] с.: ил. — (Библ. сер.).</w:t>
      </w:r>
    </w:p>
    <w:p w:rsidR="002F29AA" w:rsidRDefault="00F72BA6" w:rsidP="00891D11">
      <w:pPr>
        <w:widowControl w:val="0"/>
        <w:numPr>
          <w:ilvl w:val="0"/>
          <w:numId w:val="11"/>
        </w:numPr>
        <w:tabs>
          <w:tab w:val="left" w:pos="7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Г. Я. Общая энтомология. 3-е изд. М., 1980.</w:t>
      </w:r>
    </w:p>
    <w:p w:rsidR="002F29AA" w:rsidRDefault="00F72BA6" w:rsidP="00891D11">
      <w:pPr>
        <w:widowControl w:val="0"/>
        <w:numPr>
          <w:ilvl w:val="0"/>
          <w:numId w:val="11"/>
        </w:numPr>
        <w:tabs>
          <w:tab w:val="left" w:pos="750"/>
        </w:tabs>
        <w:spacing w:after="0" w:line="240" w:lineRule="auto"/>
        <w:ind w:right="4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Воронцов, А. 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Мозолевская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Г. Практикум по лесной энтомологии. 2-е изд. М., 1978.</w:t>
      </w:r>
    </w:p>
    <w:p w:rsidR="002F29AA" w:rsidRDefault="00F72BA6" w:rsidP="00891D11">
      <w:pPr>
        <w:widowControl w:val="0"/>
        <w:numPr>
          <w:ilvl w:val="0"/>
          <w:numId w:val="11"/>
        </w:numPr>
        <w:tabs>
          <w:tab w:val="left" w:pos="7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Гудков, В.М. Следы зверей и птиц. Энциклопедический справочник - определитель.</w:t>
      </w:r>
    </w:p>
    <w:p w:rsidR="002F29AA" w:rsidRDefault="00F72BA6" w:rsidP="00891D11">
      <w:pPr>
        <w:widowControl w:val="0"/>
        <w:numPr>
          <w:ilvl w:val="0"/>
          <w:numId w:val="11"/>
        </w:numPr>
        <w:tabs>
          <w:tab w:val="left" w:pos="74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Гудков, В.М. Следы зверей и птиц. Энциклопедический справочник - определитель.</w:t>
      </w:r>
    </w:p>
    <w:p w:rsidR="002F29AA" w:rsidRDefault="00F72BA6" w:rsidP="00891D11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 по общим вопросам по флоре и фауне лесов.</w:t>
      </w:r>
    </w:p>
    <w:p w:rsidR="002F29AA" w:rsidRDefault="00F72BA6" w:rsidP="00891D11">
      <w:pPr>
        <w:widowControl w:val="0"/>
        <w:numPr>
          <w:ilvl w:val="0"/>
          <w:numId w:val="12"/>
        </w:numPr>
        <w:tabs>
          <w:tab w:val="left" w:pos="755"/>
        </w:tabs>
        <w:spacing w:after="0" w:line="240" w:lineRule="auto"/>
        <w:ind w:right="2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Захлебный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Н. Книга для чтения по охране природы: Для обучающихся 9—10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 Сост. А.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Захлебный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—М.: Просвещение, 1986. —175 с., ил.</w:t>
      </w:r>
    </w:p>
    <w:p w:rsidR="002F29AA" w:rsidRDefault="00F72BA6" w:rsidP="00891D11">
      <w:pPr>
        <w:widowControl w:val="0"/>
        <w:numPr>
          <w:ilvl w:val="0"/>
          <w:numId w:val="12"/>
        </w:numPr>
        <w:tabs>
          <w:tab w:val="left" w:pos="74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Куликова, Г.В. Юному лесоводу.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Россельхозиздат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1987.</w:t>
      </w:r>
    </w:p>
    <w:p w:rsidR="002F29AA" w:rsidRDefault="00F72BA6" w:rsidP="00891D11">
      <w:pPr>
        <w:widowControl w:val="0"/>
        <w:numPr>
          <w:ilvl w:val="0"/>
          <w:numId w:val="12"/>
        </w:numPr>
        <w:tabs>
          <w:tab w:val="left" w:pos="750"/>
        </w:tabs>
        <w:spacing w:after="0" w:line="240" w:lineRule="auto"/>
        <w:ind w:right="2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А. Книга для чтения по зоологии: Для обучающихся 6—7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/Сост. С.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— М.: Просвещение, 1986. — 224 с., ил.</w:t>
      </w:r>
    </w:p>
    <w:p w:rsidR="002F29AA" w:rsidRDefault="00F72BA6" w:rsidP="00891D11">
      <w:pPr>
        <w:widowControl w:val="0"/>
        <w:numPr>
          <w:ilvl w:val="0"/>
          <w:numId w:val="12"/>
        </w:numPr>
        <w:tabs>
          <w:tab w:val="left" w:pos="731"/>
        </w:tabs>
        <w:spacing w:after="0" w:line="240" w:lineRule="auto"/>
        <w:ind w:right="2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С.Э. Справочник юного лесничего. 2-е издание, переработанное/С.Э.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Некляев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Рязань: «Арсенал АМТ», 2015.</w:t>
      </w:r>
    </w:p>
    <w:p w:rsidR="002F29AA" w:rsidRDefault="00F72BA6" w:rsidP="00891D11">
      <w:pPr>
        <w:widowControl w:val="0"/>
        <w:numPr>
          <w:ilvl w:val="0"/>
          <w:numId w:val="12"/>
        </w:numPr>
        <w:tabs>
          <w:tab w:val="left" w:pos="741"/>
        </w:tabs>
        <w:spacing w:after="0" w:line="240" w:lineRule="auto"/>
        <w:ind w:right="2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 природы: Пособие для обучающихся 5-7 классов / Сост. Т.С. Сухова, В.И. Строганов. - М.: Вентана-Граф, 2001. - 208 с.: ил.</w:t>
      </w:r>
    </w:p>
    <w:p w:rsidR="002F29AA" w:rsidRDefault="00F72BA6" w:rsidP="00891D11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 к разделу «Основы опытно-исследовательской деятельности»</w:t>
      </w:r>
    </w:p>
    <w:p w:rsidR="002F29AA" w:rsidRDefault="00F72BA6" w:rsidP="00891D11">
      <w:pPr>
        <w:widowControl w:val="0"/>
        <w:numPr>
          <w:ilvl w:val="0"/>
          <w:numId w:val="13"/>
        </w:numPr>
        <w:tabs>
          <w:tab w:val="left" w:pos="731"/>
        </w:tabs>
        <w:spacing w:after="0" w:line="240" w:lineRule="auto"/>
        <w:ind w:right="20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Белоносова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Учебно-исследовательская работа как вид самостоятельной учебной деятельности [Текст] /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Белоносова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Реальный и виртуальный мир нового тысячелетия.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СПб.: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СПбГУ, 2002. - С. 145-147.</w:t>
      </w:r>
    </w:p>
    <w:p w:rsidR="002F29AA" w:rsidRDefault="00F72BA6" w:rsidP="00891D11">
      <w:pPr>
        <w:keepNext/>
        <w:keepLines/>
        <w:widowControl w:val="0"/>
        <w:spacing w:after="0" w:line="240" w:lineRule="auto"/>
        <w:ind w:firstLine="284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bookmark8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 ресурсы</w:t>
      </w:r>
      <w:bookmarkEnd w:id="9"/>
    </w:p>
    <w:p w:rsidR="002F29AA" w:rsidRDefault="00F72BA6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http://www.wood.ru/ru/lg_2007_1708.html Первый лесопромышленный портал Лесная отрасль. Федеральные законы. Словарь терминов. Лесные пожары </w:t>
      </w:r>
    </w:p>
    <w:p w:rsidR="002F29AA" w:rsidRDefault="00F72BA6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http://www.edu.ru/ Лесное хозяйство Лесная Энциклопедия. Современные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лесовыращивания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9AA" w:rsidRDefault="00F72BA6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http://www.forest.ru/ Все о российских лесах. </w:t>
      </w:r>
    </w:p>
    <w:p w:rsidR="002F29AA" w:rsidRDefault="00F72BA6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http://www.priroda.ru/lib/section.php?SECTION_ID=389 Природа России. Охрана лесов.</w:t>
      </w:r>
    </w:p>
    <w:p w:rsidR="002F29AA" w:rsidRDefault="00F72BA6" w:rsidP="00891D11">
      <w:pPr>
        <w:pStyle w:val="af5"/>
        <w:widowControl w:val="0"/>
        <w:tabs>
          <w:tab w:val="left" w:pos="0"/>
          <w:tab w:val="left" w:pos="142"/>
        </w:tabs>
        <w:autoSpaceDE w:val="0"/>
        <w:autoSpaceDN w:val="0"/>
        <w:spacing w:after="0" w:line="342" w:lineRule="exact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http://ecoportal.ru/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2F29AA" w:rsidRDefault="00F72BA6" w:rsidP="00891D11">
      <w:pPr>
        <w:pStyle w:val="af5"/>
        <w:widowControl w:val="0"/>
        <w:tabs>
          <w:tab w:val="left" w:pos="0"/>
          <w:tab w:val="left" w:pos="142"/>
        </w:tabs>
        <w:autoSpaceDE w:val="0"/>
        <w:autoSpaceDN w:val="0"/>
        <w:spacing w:after="0" w:line="342" w:lineRule="exact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http://www.ecocommunity.ru/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Ecocom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2F29AA" w:rsidRDefault="00F72BA6" w:rsidP="00891D11">
      <w:pPr>
        <w:pStyle w:val="af5"/>
        <w:widowControl w:val="0"/>
        <w:tabs>
          <w:tab w:val="left" w:pos="0"/>
          <w:tab w:val="left" w:pos="142"/>
        </w:tabs>
        <w:autoSpaceDE w:val="0"/>
        <w:autoSpaceDN w:val="0"/>
        <w:spacing w:after="0" w:line="342" w:lineRule="exact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http://www.dront.ru/</w:t>
        </w:r>
      </w:hyperlink>
      <w:r>
        <w:rPr>
          <w:rFonts w:ascii="Times New Roman" w:hAnsi="Times New Roman" w:cs="Times New Roman"/>
          <w:sz w:val="28"/>
          <w:szCs w:val="28"/>
        </w:rPr>
        <w:t>Экологический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«Дронт» </w:t>
      </w:r>
    </w:p>
    <w:p w:rsidR="002F29AA" w:rsidRDefault="002F29AA" w:rsidP="00891D1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29AA" w:rsidRDefault="002F29AA">
      <w:pPr>
        <w:widowControl w:val="0"/>
        <w:tabs>
          <w:tab w:val="left" w:pos="76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F29AA" w:rsidSect="00891D11">
      <w:foot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90" w:rsidRDefault="00A72A90">
      <w:pPr>
        <w:spacing w:line="240" w:lineRule="auto"/>
      </w:pPr>
      <w:r>
        <w:separator/>
      </w:r>
    </w:p>
  </w:endnote>
  <w:endnote w:type="continuationSeparator" w:id="0">
    <w:p w:rsidR="00A72A90" w:rsidRDefault="00A72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532077"/>
    </w:sdtPr>
    <w:sdtContent>
      <w:p w:rsidR="00F72BA6" w:rsidRDefault="00F72B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E0">
          <w:rPr>
            <w:noProof/>
          </w:rPr>
          <w:t>6</w:t>
        </w:r>
        <w:r>
          <w:fldChar w:fldCharType="end"/>
        </w:r>
      </w:p>
    </w:sdtContent>
  </w:sdt>
  <w:p w:rsidR="00F72BA6" w:rsidRDefault="00F72B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757476"/>
    </w:sdtPr>
    <w:sdtContent>
      <w:p w:rsidR="00F72BA6" w:rsidRDefault="00F72B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E0">
          <w:rPr>
            <w:noProof/>
          </w:rPr>
          <w:t>16</w:t>
        </w:r>
        <w:r>
          <w:fldChar w:fldCharType="end"/>
        </w:r>
      </w:p>
    </w:sdtContent>
  </w:sdt>
  <w:p w:rsidR="00F72BA6" w:rsidRDefault="00F72BA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90" w:rsidRDefault="00A72A90">
      <w:pPr>
        <w:spacing w:after="0"/>
      </w:pPr>
      <w:r>
        <w:separator/>
      </w:r>
    </w:p>
  </w:footnote>
  <w:footnote w:type="continuationSeparator" w:id="0">
    <w:p w:rsidR="00A72A90" w:rsidRDefault="00A72A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90E"/>
    <w:multiLevelType w:val="multilevel"/>
    <w:tmpl w:val="02D8390E"/>
    <w:lvl w:ilvl="0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A0F1C7C"/>
    <w:multiLevelType w:val="multilevel"/>
    <w:tmpl w:val="0A0F1C7C"/>
    <w:lvl w:ilvl="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D3B1210"/>
    <w:multiLevelType w:val="multilevel"/>
    <w:tmpl w:val="1D3B1210"/>
    <w:lvl w:ilvl="0">
      <w:numFmt w:val="bullet"/>
      <w:lvlText w:val=""/>
      <w:lvlJc w:val="left"/>
      <w:pPr>
        <w:ind w:left="25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5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F4F1B3F"/>
    <w:multiLevelType w:val="multilevel"/>
    <w:tmpl w:val="2F4F1B3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336DEE"/>
    <w:multiLevelType w:val="multilevel"/>
    <w:tmpl w:val="36336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534ED"/>
    <w:multiLevelType w:val="multilevel"/>
    <w:tmpl w:val="38B534E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425B7D"/>
    <w:multiLevelType w:val="multilevel"/>
    <w:tmpl w:val="44425B7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0A45C3"/>
    <w:multiLevelType w:val="multilevel"/>
    <w:tmpl w:val="540A45C3"/>
    <w:lvl w:ilvl="0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51E2F5B"/>
    <w:multiLevelType w:val="multilevel"/>
    <w:tmpl w:val="551E2F5B"/>
    <w:lvl w:ilvl="0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4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5DC2828"/>
    <w:multiLevelType w:val="multilevel"/>
    <w:tmpl w:val="55DC2828"/>
    <w:lvl w:ilvl="0">
      <w:start w:val="1"/>
      <w:numFmt w:val="decimal"/>
      <w:lvlText w:val="%1"/>
      <w:lvlJc w:val="left"/>
      <w:pPr>
        <w:ind w:left="1535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5" w:hanging="56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59A25E00"/>
    <w:multiLevelType w:val="multilevel"/>
    <w:tmpl w:val="59A25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6D0ACA"/>
    <w:multiLevelType w:val="multilevel"/>
    <w:tmpl w:val="726D0A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73FD71D0"/>
    <w:multiLevelType w:val="multilevel"/>
    <w:tmpl w:val="73FD71D0"/>
    <w:lvl w:ilvl="0">
      <w:start w:val="1"/>
      <w:numFmt w:val="decimal"/>
      <w:lvlText w:val="%1."/>
      <w:lvlJc w:val="left"/>
      <w:pPr>
        <w:ind w:left="574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615" w:hanging="35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98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8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6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4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11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4" w:hanging="35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0E"/>
    <w:rsid w:val="00004502"/>
    <w:rsid w:val="0000503A"/>
    <w:rsid w:val="00005988"/>
    <w:rsid w:val="00013457"/>
    <w:rsid w:val="00013CD5"/>
    <w:rsid w:val="000151A1"/>
    <w:rsid w:val="00015F9F"/>
    <w:rsid w:val="00024747"/>
    <w:rsid w:val="00024FF3"/>
    <w:rsid w:val="0002767F"/>
    <w:rsid w:val="00031B45"/>
    <w:rsid w:val="00036D91"/>
    <w:rsid w:val="00041D85"/>
    <w:rsid w:val="00042C5E"/>
    <w:rsid w:val="0004433F"/>
    <w:rsid w:val="00052A7F"/>
    <w:rsid w:val="00054CF6"/>
    <w:rsid w:val="00061BCC"/>
    <w:rsid w:val="00062CA8"/>
    <w:rsid w:val="00066712"/>
    <w:rsid w:val="00067F28"/>
    <w:rsid w:val="000713BC"/>
    <w:rsid w:val="000A07DD"/>
    <w:rsid w:val="000A4C83"/>
    <w:rsid w:val="000B4E7D"/>
    <w:rsid w:val="000B5E89"/>
    <w:rsid w:val="000C66C9"/>
    <w:rsid w:val="000D02D0"/>
    <w:rsid w:val="000E18E0"/>
    <w:rsid w:val="000F26B0"/>
    <w:rsid w:val="000F5360"/>
    <w:rsid w:val="00101F70"/>
    <w:rsid w:val="0010548E"/>
    <w:rsid w:val="00105DE1"/>
    <w:rsid w:val="00112408"/>
    <w:rsid w:val="00112E48"/>
    <w:rsid w:val="0011324F"/>
    <w:rsid w:val="00113C34"/>
    <w:rsid w:val="0011741C"/>
    <w:rsid w:val="0013124B"/>
    <w:rsid w:val="00131CEB"/>
    <w:rsid w:val="00150969"/>
    <w:rsid w:val="00151D6A"/>
    <w:rsid w:val="0016746E"/>
    <w:rsid w:val="00167F27"/>
    <w:rsid w:val="001754D3"/>
    <w:rsid w:val="00176A1A"/>
    <w:rsid w:val="00180339"/>
    <w:rsid w:val="00180E95"/>
    <w:rsid w:val="00186CD1"/>
    <w:rsid w:val="00187D2E"/>
    <w:rsid w:val="00194DFF"/>
    <w:rsid w:val="00195469"/>
    <w:rsid w:val="00197A58"/>
    <w:rsid w:val="001B0840"/>
    <w:rsid w:val="001B71B1"/>
    <w:rsid w:val="001C0D2B"/>
    <w:rsid w:val="001C2A9F"/>
    <w:rsid w:val="001C7B1A"/>
    <w:rsid w:val="001F0241"/>
    <w:rsid w:val="001F28C4"/>
    <w:rsid w:val="00201A95"/>
    <w:rsid w:val="0020376A"/>
    <w:rsid w:val="0020546F"/>
    <w:rsid w:val="0021432B"/>
    <w:rsid w:val="00216E8B"/>
    <w:rsid w:val="00221D58"/>
    <w:rsid w:val="002222AA"/>
    <w:rsid w:val="00222A70"/>
    <w:rsid w:val="00226001"/>
    <w:rsid w:val="00226BF5"/>
    <w:rsid w:val="00235117"/>
    <w:rsid w:val="0025110E"/>
    <w:rsid w:val="00252B35"/>
    <w:rsid w:val="002534F1"/>
    <w:rsid w:val="00255CF7"/>
    <w:rsid w:val="00260301"/>
    <w:rsid w:val="002611FF"/>
    <w:rsid w:val="00262EC5"/>
    <w:rsid w:val="0026489E"/>
    <w:rsid w:val="002750EA"/>
    <w:rsid w:val="00285401"/>
    <w:rsid w:val="00296F54"/>
    <w:rsid w:val="002A7683"/>
    <w:rsid w:val="002C0760"/>
    <w:rsid w:val="002D006F"/>
    <w:rsid w:val="002D287F"/>
    <w:rsid w:val="002D7479"/>
    <w:rsid w:val="002D7BD9"/>
    <w:rsid w:val="002F2025"/>
    <w:rsid w:val="002F29AA"/>
    <w:rsid w:val="002F364B"/>
    <w:rsid w:val="002F57D0"/>
    <w:rsid w:val="003032CF"/>
    <w:rsid w:val="00311D11"/>
    <w:rsid w:val="00314008"/>
    <w:rsid w:val="00315EA7"/>
    <w:rsid w:val="00321E68"/>
    <w:rsid w:val="00321ED2"/>
    <w:rsid w:val="00321F12"/>
    <w:rsid w:val="00331BAD"/>
    <w:rsid w:val="003507D4"/>
    <w:rsid w:val="003578A0"/>
    <w:rsid w:val="003645E0"/>
    <w:rsid w:val="003727C2"/>
    <w:rsid w:val="00372829"/>
    <w:rsid w:val="0037701D"/>
    <w:rsid w:val="00384E47"/>
    <w:rsid w:val="0038599C"/>
    <w:rsid w:val="00387BA5"/>
    <w:rsid w:val="003904AA"/>
    <w:rsid w:val="0039455A"/>
    <w:rsid w:val="003978D9"/>
    <w:rsid w:val="003B2E53"/>
    <w:rsid w:val="003B4158"/>
    <w:rsid w:val="003B4E46"/>
    <w:rsid w:val="003C0AEF"/>
    <w:rsid w:val="003C4F64"/>
    <w:rsid w:val="003C550F"/>
    <w:rsid w:val="003C6E8B"/>
    <w:rsid w:val="003E3C4B"/>
    <w:rsid w:val="003E7396"/>
    <w:rsid w:val="003F01DE"/>
    <w:rsid w:val="00402F5E"/>
    <w:rsid w:val="0040309F"/>
    <w:rsid w:val="00403187"/>
    <w:rsid w:val="004035C6"/>
    <w:rsid w:val="00412389"/>
    <w:rsid w:val="004145A6"/>
    <w:rsid w:val="00423392"/>
    <w:rsid w:val="004260D4"/>
    <w:rsid w:val="00431B19"/>
    <w:rsid w:val="00432625"/>
    <w:rsid w:val="00472D3B"/>
    <w:rsid w:val="004741E6"/>
    <w:rsid w:val="0048663F"/>
    <w:rsid w:val="004A0416"/>
    <w:rsid w:val="004A209E"/>
    <w:rsid w:val="004A280D"/>
    <w:rsid w:val="004B1732"/>
    <w:rsid w:val="004E4604"/>
    <w:rsid w:val="00502202"/>
    <w:rsid w:val="00502B63"/>
    <w:rsid w:val="00514412"/>
    <w:rsid w:val="005165BD"/>
    <w:rsid w:val="00521C70"/>
    <w:rsid w:val="00523387"/>
    <w:rsid w:val="005250F4"/>
    <w:rsid w:val="005307BF"/>
    <w:rsid w:val="0053620A"/>
    <w:rsid w:val="00543EE6"/>
    <w:rsid w:val="005469A2"/>
    <w:rsid w:val="005547F3"/>
    <w:rsid w:val="00577FFD"/>
    <w:rsid w:val="00581063"/>
    <w:rsid w:val="005905D3"/>
    <w:rsid w:val="00595E38"/>
    <w:rsid w:val="0059680E"/>
    <w:rsid w:val="00596CD1"/>
    <w:rsid w:val="005A1326"/>
    <w:rsid w:val="005A15C7"/>
    <w:rsid w:val="005B3062"/>
    <w:rsid w:val="005C17F8"/>
    <w:rsid w:val="005C51ED"/>
    <w:rsid w:val="005D2694"/>
    <w:rsid w:val="005D4885"/>
    <w:rsid w:val="005E02EB"/>
    <w:rsid w:val="005E68FD"/>
    <w:rsid w:val="005F43EC"/>
    <w:rsid w:val="0060009F"/>
    <w:rsid w:val="0060104B"/>
    <w:rsid w:val="0060473B"/>
    <w:rsid w:val="0060763F"/>
    <w:rsid w:val="00621468"/>
    <w:rsid w:val="00624661"/>
    <w:rsid w:val="00634264"/>
    <w:rsid w:val="0064349D"/>
    <w:rsid w:val="00651D9B"/>
    <w:rsid w:val="00665D4B"/>
    <w:rsid w:val="0066779B"/>
    <w:rsid w:val="0067120A"/>
    <w:rsid w:val="00671978"/>
    <w:rsid w:val="006848AB"/>
    <w:rsid w:val="00691571"/>
    <w:rsid w:val="006B159D"/>
    <w:rsid w:val="006B4F56"/>
    <w:rsid w:val="006C2598"/>
    <w:rsid w:val="006C32C5"/>
    <w:rsid w:val="006E2729"/>
    <w:rsid w:val="006E2E24"/>
    <w:rsid w:val="006E722A"/>
    <w:rsid w:val="006F6697"/>
    <w:rsid w:val="006F7087"/>
    <w:rsid w:val="00702A9C"/>
    <w:rsid w:val="0073440E"/>
    <w:rsid w:val="0074322B"/>
    <w:rsid w:val="00746DE6"/>
    <w:rsid w:val="00750B55"/>
    <w:rsid w:val="00751397"/>
    <w:rsid w:val="007619D2"/>
    <w:rsid w:val="00762EA6"/>
    <w:rsid w:val="007746E1"/>
    <w:rsid w:val="0077677C"/>
    <w:rsid w:val="00780D2A"/>
    <w:rsid w:val="00782D01"/>
    <w:rsid w:val="007837D9"/>
    <w:rsid w:val="00784FBC"/>
    <w:rsid w:val="00787C43"/>
    <w:rsid w:val="00790DDE"/>
    <w:rsid w:val="007919F5"/>
    <w:rsid w:val="00795B5B"/>
    <w:rsid w:val="007961E0"/>
    <w:rsid w:val="007976D9"/>
    <w:rsid w:val="007A13A3"/>
    <w:rsid w:val="007A7223"/>
    <w:rsid w:val="007B2528"/>
    <w:rsid w:val="007B46A8"/>
    <w:rsid w:val="007C2161"/>
    <w:rsid w:val="007C2344"/>
    <w:rsid w:val="007C4A80"/>
    <w:rsid w:val="007D1788"/>
    <w:rsid w:val="007D1964"/>
    <w:rsid w:val="007D5C5E"/>
    <w:rsid w:val="007E149D"/>
    <w:rsid w:val="007E3311"/>
    <w:rsid w:val="007E6EF7"/>
    <w:rsid w:val="007F1C95"/>
    <w:rsid w:val="007F32CD"/>
    <w:rsid w:val="00800961"/>
    <w:rsid w:val="008015CE"/>
    <w:rsid w:val="00801799"/>
    <w:rsid w:val="00802A08"/>
    <w:rsid w:val="00805256"/>
    <w:rsid w:val="00814672"/>
    <w:rsid w:val="00815478"/>
    <w:rsid w:val="0082261D"/>
    <w:rsid w:val="008302BB"/>
    <w:rsid w:val="00833DCD"/>
    <w:rsid w:val="008346EC"/>
    <w:rsid w:val="00835D25"/>
    <w:rsid w:val="00857B31"/>
    <w:rsid w:val="00864322"/>
    <w:rsid w:val="0086456C"/>
    <w:rsid w:val="00884174"/>
    <w:rsid w:val="00891D11"/>
    <w:rsid w:val="008943E6"/>
    <w:rsid w:val="008A3269"/>
    <w:rsid w:val="008A66D4"/>
    <w:rsid w:val="008A75D9"/>
    <w:rsid w:val="008B04AB"/>
    <w:rsid w:val="008B092B"/>
    <w:rsid w:val="008B2295"/>
    <w:rsid w:val="008B2450"/>
    <w:rsid w:val="008B79B6"/>
    <w:rsid w:val="008C46AC"/>
    <w:rsid w:val="008C5321"/>
    <w:rsid w:val="008C63A2"/>
    <w:rsid w:val="008C7847"/>
    <w:rsid w:val="008D1E97"/>
    <w:rsid w:val="008D2DC0"/>
    <w:rsid w:val="008D6B00"/>
    <w:rsid w:val="008E067E"/>
    <w:rsid w:val="008E5EF5"/>
    <w:rsid w:val="008E6E77"/>
    <w:rsid w:val="008F6F7E"/>
    <w:rsid w:val="008F7389"/>
    <w:rsid w:val="00902E10"/>
    <w:rsid w:val="009040EA"/>
    <w:rsid w:val="0090713C"/>
    <w:rsid w:val="00915CF7"/>
    <w:rsid w:val="00926B98"/>
    <w:rsid w:val="00930E77"/>
    <w:rsid w:val="00933F0B"/>
    <w:rsid w:val="009348EB"/>
    <w:rsid w:val="0094112C"/>
    <w:rsid w:val="00943F68"/>
    <w:rsid w:val="00955118"/>
    <w:rsid w:val="009641E8"/>
    <w:rsid w:val="009823B8"/>
    <w:rsid w:val="009829FF"/>
    <w:rsid w:val="009922B3"/>
    <w:rsid w:val="00993A2D"/>
    <w:rsid w:val="00996A2B"/>
    <w:rsid w:val="009A2F38"/>
    <w:rsid w:val="009A76B9"/>
    <w:rsid w:val="009B009B"/>
    <w:rsid w:val="009B3A42"/>
    <w:rsid w:val="009B7DEE"/>
    <w:rsid w:val="009C555E"/>
    <w:rsid w:val="009C6E91"/>
    <w:rsid w:val="009D6826"/>
    <w:rsid w:val="009D706D"/>
    <w:rsid w:val="009E2DC3"/>
    <w:rsid w:val="009F3F30"/>
    <w:rsid w:val="00A02598"/>
    <w:rsid w:val="00A10BE0"/>
    <w:rsid w:val="00A14923"/>
    <w:rsid w:val="00A1531E"/>
    <w:rsid w:val="00A30BA4"/>
    <w:rsid w:val="00A34747"/>
    <w:rsid w:val="00A37D18"/>
    <w:rsid w:val="00A46D12"/>
    <w:rsid w:val="00A536D8"/>
    <w:rsid w:val="00A63407"/>
    <w:rsid w:val="00A64E41"/>
    <w:rsid w:val="00A72A90"/>
    <w:rsid w:val="00A76F2E"/>
    <w:rsid w:val="00A816D2"/>
    <w:rsid w:val="00A87E15"/>
    <w:rsid w:val="00A90917"/>
    <w:rsid w:val="00A94748"/>
    <w:rsid w:val="00AA0B32"/>
    <w:rsid w:val="00AA1086"/>
    <w:rsid w:val="00AA1B6B"/>
    <w:rsid w:val="00AA5EF7"/>
    <w:rsid w:val="00AA77FF"/>
    <w:rsid w:val="00AB4E20"/>
    <w:rsid w:val="00AB76C8"/>
    <w:rsid w:val="00AB7E15"/>
    <w:rsid w:val="00AC0CCC"/>
    <w:rsid w:val="00AC3D7A"/>
    <w:rsid w:val="00AC6B7D"/>
    <w:rsid w:val="00AD02D2"/>
    <w:rsid w:val="00AD07EF"/>
    <w:rsid w:val="00AE1F38"/>
    <w:rsid w:val="00AF0B33"/>
    <w:rsid w:val="00AF0F4D"/>
    <w:rsid w:val="00B0601A"/>
    <w:rsid w:val="00B0656D"/>
    <w:rsid w:val="00B1239D"/>
    <w:rsid w:val="00B13415"/>
    <w:rsid w:val="00B37B4B"/>
    <w:rsid w:val="00B47F4D"/>
    <w:rsid w:val="00B537CD"/>
    <w:rsid w:val="00B67AE1"/>
    <w:rsid w:val="00B67D0C"/>
    <w:rsid w:val="00B70AC5"/>
    <w:rsid w:val="00B80051"/>
    <w:rsid w:val="00B82325"/>
    <w:rsid w:val="00B85F23"/>
    <w:rsid w:val="00B92D18"/>
    <w:rsid w:val="00BC1D65"/>
    <w:rsid w:val="00BD0060"/>
    <w:rsid w:val="00BD59C6"/>
    <w:rsid w:val="00BD5B82"/>
    <w:rsid w:val="00BD6611"/>
    <w:rsid w:val="00BE1C16"/>
    <w:rsid w:val="00BE4992"/>
    <w:rsid w:val="00BE632A"/>
    <w:rsid w:val="00BE657E"/>
    <w:rsid w:val="00BE6F66"/>
    <w:rsid w:val="00BF2E65"/>
    <w:rsid w:val="00BF5FBF"/>
    <w:rsid w:val="00C014ED"/>
    <w:rsid w:val="00C1049F"/>
    <w:rsid w:val="00C1144A"/>
    <w:rsid w:val="00C124B9"/>
    <w:rsid w:val="00C246E0"/>
    <w:rsid w:val="00C25CCA"/>
    <w:rsid w:val="00C274E7"/>
    <w:rsid w:val="00C30D16"/>
    <w:rsid w:val="00C32716"/>
    <w:rsid w:val="00C357BF"/>
    <w:rsid w:val="00C40869"/>
    <w:rsid w:val="00C451EF"/>
    <w:rsid w:val="00C520D0"/>
    <w:rsid w:val="00C57281"/>
    <w:rsid w:val="00C64212"/>
    <w:rsid w:val="00C65713"/>
    <w:rsid w:val="00C76687"/>
    <w:rsid w:val="00C92138"/>
    <w:rsid w:val="00C967DE"/>
    <w:rsid w:val="00C973D8"/>
    <w:rsid w:val="00CA7B4E"/>
    <w:rsid w:val="00CB3C4D"/>
    <w:rsid w:val="00CB634A"/>
    <w:rsid w:val="00CB6526"/>
    <w:rsid w:val="00CC1D71"/>
    <w:rsid w:val="00CC4707"/>
    <w:rsid w:val="00CD0B53"/>
    <w:rsid w:val="00CE3FD4"/>
    <w:rsid w:val="00CF2598"/>
    <w:rsid w:val="00CF557D"/>
    <w:rsid w:val="00D03302"/>
    <w:rsid w:val="00D064AF"/>
    <w:rsid w:val="00D10E2E"/>
    <w:rsid w:val="00D13581"/>
    <w:rsid w:val="00D13BFF"/>
    <w:rsid w:val="00D16A05"/>
    <w:rsid w:val="00D17064"/>
    <w:rsid w:val="00D44B7E"/>
    <w:rsid w:val="00D60639"/>
    <w:rsid w:val="00D60BD7"/>
    <w:rsid w:val="00D652C3"/>
    <w:rsid w:val="00D663CF"/>
    <w:rsid w:val="00D67F7E"/>
    <w:rsid w:val="00D714A6"/>
    <w:rsid w:val="00D769DD"/>
    <w:rsid w:val="00D93A27"/>
    <w:rsid w:val="00D95434"/>
    <w:rsid w:val="00D97BFA"/>
    <w:rsid w:val="00DA487E"/>
    <w:rsid w:val="00DA6752"/>
    <w:rsid w:val="00DB751A"/>
    <w:rsid w:val="00DC12B9"/>
    <w:rsid w:val="00DD36F7"/>
    <w:rsid w:val="00DD4633"/>
    <w:rsid w:val="00DD6408"/>
    <w:rsid w:val="00DE6EDA"/>
    <w:rsid w:val="00DF56A6"/>
    <w:rsid w:val="00E066FC"/>
    <w:rsid w:val="00E104A7"/>
    <w:rsid w:val="00E125AC"/>
    <w:rsid w:val="00E235F5"/>
    <w:rsid w:val="00E31097"/>
    <w:rsid w:val="00E37BDE"/>
    <w:rsid w:val="00E56754"/>
    <w:rsid w:val="00E63FEE"/>
    <w:rsid w:val="00E666A6"/>
    <w:rsid w:val="00E7701E"/>
    <w:rsid w:val="00E77D3A"/>
    <w:rsid w:val="00E83DC3"/>
    <w:rsid w:val="00E8588C"/>
    <w:rsid w:val="00E959C0"/>
    <w:rsid w:val="00EA4CFD"/>
    <w:rsid w:val="00EA52B8"/>
    <w:rsid w:val="00EB0B56"/>
    <w:rsid w:val="00EC3D02"/>
    <w:rsid w:val="00EC51E0"/>
    <w:rsid w:val="00EC7D07"/>
    <w:rsid w:val="00ED0ABF"/>
    <w:rsid w:val="00ED1800"/>
    <w:rsid w:val="00ED7088"/>
    <w:rsid w:val="00EF31B0"/>
    <w:rsid w:val="00EF3EC2"/>
    <w:rsid w:val="00F01F81"/>
    <w:rsid w:val="00F14865"/>
    <w:rsid w:val="00F2437D"/>
    <w:rsid w:val="00F3062C"/>
    <w:rsid w:val="00F3665F"/>
    <w:rsid w:val="00F448F0"/>
    <w:rsid w:val="00F44A9B"/>
    <w:rsid w:val="00F50170"/>
    <w:rsid w:val="00F60614"/>
    <w:rsid w:val="00F66C83"/>
    <w:rsid w:val="00F71DCF"/>
    <w:rsid w:val="00F72BA6"/>
    <w:rsid w:val="00F73E0C"/>
    <w:rsid w:val="00F75D03"/>
    <w:rsid w:val="00F76A7D"/>
    <w:rsid w:val="00F77CBC"/>
    <w:rsid w:val="00F845FA"/>
    <w:rsid w:val="00FA1F79"/>
    <w:rsid w:val="00FB1BC8"/>
    <w:rsid w:val="00FC3F28"/>
    <w:rsid w:val="00FC6C81"/>
    <w:rsid w:val="00FD0171"/>
    <w:rsid w:val="00FD32BB"/>
    <w:rsid w:val="00FD46D6"/>
    <w:rsid w:val="00FE3AF8"/>
    <w:rsid w:val="00FE7C13"/>
    <w:rsid w:val="00FF3132"/>
    <w:rsid w:val="00FF40A5"/>
    <w:rsid w:val="00FF7571"/>
    <w:rsid w:val="6E8A1CA6"/>
    <w:rsid w:val="7E8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F7CB986-8E29-4320-A7DF-B2623E1D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="283"/>
    </w:pPr>
  </w:style>
  <w:style w:type="character" w:styleId="a9">
    <w:name w:val="Emphasis"/>
    <w:uiPriority w:val="20"/>
    <w:qFormat/>
    <w:rPr>
      <w:b/>
      <w:bCs/>
      <w:i/>
      <w:iCs/>
      <w:spacing w:val="1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semiHidden/>
    <w:qFormat/>
    <w:rPr>
      <w:color w:val="0000FF"/>
      <w:u w:val="single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f2">
    <w:name w:val="Table Grid"/>
    <w:basedOn w:val="a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uiPriority w:val="1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af1">
    <w:name w:val="Текст Знак"/>
    <w:basedOn w:val="a0"/>
    <w:link w:val="af0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paragraph" w:customStyle="1" w:styleId="p14">
    <w:name w:val="p1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qFormat/>
  </w:style>
  <w:style w:type="character" w:customStyle="1" w:styleId="a8">
    <w:name w:val="Основной текст с отступом Знак"/>
    <w:basedOn w:val="a0"/>
    <w:link w:val="a7"/>
  </w:style>
  <w:style w:type="character" w:customStyle="1" w:styleId="af4">
    <w:name w:val="Название Знак"/>
    <w:basedOn w:val="a0"/>
    <w:link w:val="af3"/>
    <w:qFormat/>
    <w:rPr>
      <w:rFonts w:ascii="Times New Roman" w:eastAsia="Times New Roman" w:hAnsi="Times New Roman" w:cs="Times New Roman"/>
      <w:sz w:val="32"/>
      <w:szCs w:val="24"/>
    </w:rPr>
  </w:style>
  <w:style w:type="table" w:customStyle="1" w:styleId="11">
    <w:name w:val="Сетка таблицы1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"/>
    <w:qFormat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qFormat/>
    <w:pPr>
      <w:widowControl w:val="0"/>
      <w:autoSpaceDE w:val="0"/>
      <w:autoSpaceDN w:val="0"/>
      <w:adjustRightInd w:val="0"/>
      <w:spacing w:after="0" w:line="168" w:lineRule="exact"/>
      <w:ind w:hanging="1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_"/>
    <w:basedOn w:val="a0"/>
    <w:link w:val="3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6"/>
    <w:qFormat/>
    <w:pPr>
      <w:widowControl w:val="0"/>
      <w:shd w:val="clear" w:color="auto" w:fill="FFFFFF"/>
      <w:spacing w:before="300" w:after="240" w:line="0" w:lineRule="atLeast"/>
      <w:ind w:hanging="48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2"/>
    <w:basedOn w:val="af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styleId="af7">
    <w:name w:val="No Spacing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">
    <w:name w:val="c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ront.ru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cocommunity.ru/" TargetMode="External"/><Relationship Id="rId17" Type="http://schemas.openxmlformats.org/officeDocument/2006/relationships/hyperlink" Target="http://www.dro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cocommunit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port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oportal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for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D0567-7803-4C1B-84D4-01B82222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16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Пользователь Windows</cp:lastModifiedBy>
  <cp:revision>84</cp:revision>
  <cp:lastPrinted>2023-11-06T10:58:00Z</cp:lastPrinted>
  <dcterms:created xsi:type="dcterms:W3CDTF">2021-01-05T20:06:00Z</dcterms:created>
  <dcterms:modified xsi:type="dcterms:W3CDTF">2024-09-19T18:13:00Z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9E3F7508952A4B12AAA5E1D77CAF2E3E_12</vt:lpwstr>
  </property>
</Properties>
</file>