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31" w:rsidRPr="00637131" w:rsidRDefault="00637131" w:rsidP="00637131">
      <w:pPr>
        <w:spacing w:after="23" w:line="259" w:lineRule="auto"/>
        <w:ind w:right="90"/>
        <w:jc w:val="center"/>
        <w:rPr>
          <w:rFonts w:ascii="Times New Roman" w:hAnsi="Times New Roman"/>
          <w:b/>
          <w:sz w:val="24"/>
          <w:szCs w:val="24"/>
        </w:rPr>
      </w:pPr>
      <w:r w:rsidRPr="00637131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637131" w:rsidRPr="00637131" w:rsidRDefault="00637131" w:rsidP="00637131">
      <w:pPr>
        <w:ind w:right="90"/>
        <w:jc w:val="center"/>
        <w:rPr>
          <w:rFonts w:ascii="Times New Roman" w:hAnsi="Times New Roman"/>
          <w:b/>
          <w:sz w:val="24"/>
          <w:szCs w:val="24"/>
        </w:rPr>
      </w:pPr>
      <w:r w:rsidRPr="00637131">
        <w:rPr>
          <w:rFonts w:ascii="Times New Roman" w:hAnsi="Times New Roman"/>
          <w:b/>
          <w:sz w:val="24"/>
          <w:szCs w:val="24"/>
        </w:rPr>
        <w:t>«Красноборская средняя школа»</w:t>
      </w:r>
    </w:p>
    <w:p w:rsidR="00637131" w:rsidRPr="00637131" w:rsidRDefault="00637131" w:rsidP="00637131">
      <w:pPr>
        <w:spacing w:after="0" w:line="259" w:lineRule="auto"/>
        <w:ind w:left="556" w:right="90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 </w:t>
      </w:r>
    </w:p>
    <w:p w:rsidR="00637131" w:rsidRPr="00637131" w:rsidRDefault="00637131" w:rsidP="00637131">
      <w:pPr>
        <w:spacing w:after="0" w:line="259" w:lineRule="auto"/>
        <w:ind w:left="556" w:right="90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 </w:t>
      </w:r>
    </w:p>
    <w:p w:rsidR="00117B1C" w:rsidRPr="00117B1C" w:rsidRDefault="00117B1C" w:rsidP="00117B1C">
      <w:pPr>
        <w:tabs>
          <w:tab w:val="left" w:pos="9638"/>
        </w:tabs>
        <w:ind w:right="-1"/>
        <w:contextualSpacing/>
        <w:rPr>
          <w:rFonts w:ascii="Times New Roman" w:hAnsi="Times New Roman"/>
          <w:sz w:val="24"/>
          <w:szCs w:val="24"/>
        </w:rPr>
      </w:pPr>
      <w:r w:rsidRPr="00117B1C">
        <w:rPr>
          <w:rFonts w:ascii="Times New Roman" w:hAnsi="Times New Roman"/>
          <w:sz w:val="24"/>
          <w:szCs w:val="24"/>
        </w:rPr>
        <w:t xml:space="preserve">Принята педагогическим советом                                                                     Утверждена приказом </w:t>
      </w:r>
    </w:p>
    <w:p w:rsidR="00117B1C" w:rsidRPr="00117B1C" w:rsidRDefault="00117B1C" w:rsidP="00117B1C">
      <w:pPr>
        <w:tabs>
          <w:tab w:val="left" w:pos="9638"/>
        </w:tabs>
        <w:ind w:right="-1"/>
        <w:contextualSpacing/>
        <w:rPr>
          <w:rFonts w:ascii="Times New Roman" w:hAnsi="Times New Roman"/>
          <w:sz w:val="24"/>
          <w:szCs w:val="24"/>
        </w:rPr>
      </w:pPr>
      <w:r w:rsidRPr="00117B1C">
        <w:rPr>
          <w:rFonts w:ascii="Times New Roman" w:hAnsi="Times New Roman"/>
          <w:sz w:val="24"/>
          <w:szCs w:val="24"/>
        </w:rPr>
        <w:t xml:space="preserve">МОУ «Красноборская СШ»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7B1C">
        <w:rPr>
          <w:rFonts w:ascii="Times New Roman" w:hAnsi="Times New Roman"/>
          <w:sz w:val="24"/>
          <w:szCs w:val="24"/>
        </w:rPr>
        <w:t xml:space="preserve">                       МОУ «Красноборская СШ»                    </w:t>
      </w:r>
    </w:p>
    <w:p w:rsidR="00117B1C" w:rsidRPr="00117B1C" w:rsidRDefault="00117B1C" w:rsidP="00117B1C">
      <w:pPr>
        <w:ind w:right="-1"/>
        <w:contextualSpacing/>
        <w:rPr>
          <w:rFonts w:ascii="Times New Roman" w:hAnsi="Times New Roman"/>
          <w:sz w:val="24"/>
          <w:szCs w:val="24"/>
        </w:rPr>
      </w:pPr>
      <w:r w:rsidRPr="00117B1C">
        <w:rPr>
          <w:rFonts w:ascii="Times New Roman" w:hAnsi="Times New Roman"/>
          <w:sz w:val="24"/>
          <w:szCs w:val="24"/>
        </w:rPr>
        <w:t xml:space="preserve">протокол от 28. 08  2023 г. № 1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7B1C">
        <w:rPr>
          <w:rFonts w:ascii="Times New Roman" w:hAnsi="Times New Roman"/>
          <w:sz w:val="24"/>
          <w:szCs w:val="24"/>
        </w:rPr>
        <w:t xml:space="preserve">             от 28. 08. 2023 г. № 287</w:t>
      </w:r>
    </w:p>
    <w:p w:rsidR="00637131" w:rsidRPr="00637131" w:rsidRDefault="00637131" w:rsidP="00637131">
      <w:pPr>
        <w:contextualSpacing/>
        <w:rPr>
          <w:rFonts w:ascii="Times New Roman" w:hAnsi="Times New Roman"/>
          <w:color w:val="C00000"/>
          <w:sz w:val="24"/>
          <w:szCs w:val="24"/>
          <w:highlight w:val="yellow"/>
        </w:rPr>
      </w:pPr>
      <w:r w:rsidRPr="00637131">
        <w:rPr>
          <w:rFonts w:ascii="Times New Roman" w:hAnsi="Times New Roman"/>
          <w:color w:val="C00000"/>
          <w:sz w:val="24"/>
          <w:szCs w:val="24"/>
          <w:highlight w:val="yellow"/>
        </w:rPr>
        <w:t xml:space="preserve">           </w:t>
      </w:r>
    </w:p>
    <w:p w:rsidR="00637131" w:rsidRPr="00637131" w:rsidRDefault="00637131" w:rsidP="00637131">
      <w:pPr>
        <w:spacing w:after="0" w:line="259" w:lineRule="auto"/>
        <w:ind w:left="556" w:right="90"/>
        <w:rPr>
          <w:rFonts w:ascii="Times New Roman" w:hAnsi="Times New Roman"/>
          <w:sz w:val="24"/>
          <w:szCs w:val="24"/>
        </w:rPr>
      </w:pPr>
    </w:p>
    <w:p w:rsidR="00637131" w:rsidRPr="00637131" w:rsidRDefault="00637131" w:rsidP="00637131">
      <w:pPr>
        <w:spacing w:after="0" w:line="259" w:lineRule="auto"/>
        <w:ind w:left="216" w:right="90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 </w:t>
      </w:r>
    </w:p>
    <w:p w:rsidR="00637131" w:rsidRPr="00637131" w:rsidRDefault="00637131" w:rsidP="00637131">
      <w:pPr>
        <w:spacing w:after="0" w:line="259" w:lineRule="auto"/>
        <w:ind w:left="1227" w:right="90"/>
        <w:jc w:val="center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 </w:t>
      </w:r>
    </w:p>
    <w:p w:rsidR="00637131" w:rsidRDefault="00637131" w:rsidP="00637131">
      <w:pPr>
        <w:spacing w:after="0" w:line="259" w:lineRule="auto"/>
        <w:ind w:left="2249" w:right="90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 </w:t>
      </w:r>
    </w:p>
    <w:p w:rsidR="00117B1C" w:rsidRDefault="00117B1C" w:rsidP="00637131">
      <w:pPr>
        <w:spacing w:after="0" w:line="259" w:lineRule="auto"/>
        <w:ind w:left="2249" w:right="90"/>
        <w:rPr>
          <w:rFonts w:ascii="Times New Roman" w:hAnsi="Times New Roman"/>
          <w:sz w:val="24"/>
          <w:szCs w:val="24"/>
        </w:rPr>
      </w:pPr>
    </w:p>
    <w:p w:rsidR="00117B1C" w:rsidRPr="00637131" w:rsidRDefault="00117B1C" w:rsidP="00637131">
      <w:pPr>
        <w:spacing w:after="0" w:line="259" w:lineRule="auto"/>
        <w:ind w:left="2249" w:right="90"/>
        <w:rPr>
          <w:rFonts w:ascii="Times New Roman" w:hAnsi="Times New Roman"/>
          <w:sz w:val="24"/>
          <w:szCs w:val="24"/>
        </w:rPr>
      </w:pPr>
    </w:p>
    <w:p w:rsidR="00637131" w:rsidRPr="00637131" w:rsidRDefault="00637131" w:rsidP="00637131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131">
        <w:rPr>
          <w:rFonts w:ascii="Times New Roman" w:hAnsi="Times New Roman"/>
          <w:b/>
          <w:bCs/>
          <w:sz w:val="24"/>
          <w:szCs w:val="24"/>
        </w:rPr>
        <w:t>ДОПОЛНИТЕЛЬНАЯ ОБЩЕОБРАЗОВАТЕЛЬНАЯ</w:t>
      </w:r>
    </w:p>
    <w:p w:rsidR="00637131" w:rsidRPr="00637131" w:rsidRDefault="00637131" w:rsidP="00637131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131">
        <w:rPr>
          <w:rFonts w:ascii="Times New Roman" w:hAnsi="Times New Roman"/>
          <w:b/>
          <w:bCs/>
          <w:sz w:val="24"/>
          <w:szCs w:val="24"/>
        </w:rPr>
        <w:t>(ОБЩЕРАЗВИВАЮЩАЯ) ПРОГРАММА</w:t>
      </w:r>
    </w:p>
    <w:p w:rsidR="00637131" w:rsidRPr="00637131" w:rsidRDefault="00637131" w:rsidP="00637131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7131">
        <w:rPr>
          <w:rFonts w:ascii="Times New Roman" w:hAnsi="Times New Roman"/>
          <w:b/>
          <w:bCs/>
          <w:sz w:val="24"/>
          <w:szCs w:val="24"/>
        </w:rPr>
        <w:t>«</w:t>
      </w:r>
      <w:r w:rsidR="00B8336C">
        <w:rPr>
          <w:rFonts w:ascii="Times New Roman" w:hAnsi="Times New Roman"/>
          <w:b/>
          <w:bCs/>
          <w:sz w:val="24"/>
          <w:szCs w:val="24"/>
        </w:rPr>
        <w:t>Чудо-Ш</w:t>
      </w:r>
      <w:r>
        <w:rPr>
          <w:rFonts w:ascii="Times New Roman" w:hAnsi="Times New Roman"/>
          <w:b/>
          <w:bCs/>
          <w:sz w:val="24"/>
          <w:szCs w:val="24"/>
        </w:rPr>
        <w:t>ашки</w:t>
      </w:r>
      <w:r w:rsidRPr="00637131">
        <w:rPr>
          <w:rFonts w:ascii="Times New Roman" w:hAnsi="Times New Roman"/>
          <w:b/>
          <w:bCs/>
          <w:sz w:val="24"/>
          <w:szCs w:val="24"/>
        </w:rPr>
        <w:t>»</w:t>
      </w:r>
    </w:p>
    <w:p w:rsidR="00637131" w:rsidRPr="00637131" w:rsidRDefault="00637131" w:rsidP="00637131">
      <w:pPr>
        <w:spacing w:after="0" w:line="259" w:lineRule="auto"/>
        <w:ind w:right="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Физкультурно-спортивн</w:t>
      </w:r>
      <w:r w:rsidR="00E76DF9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направленност</w:t>
      </w:r>
      <w:r w:rsidR="00E76DF9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</w:p>
    <w:p w:rsidR="00637131" w:rsidRPr="00637131" w:rsidRDefault="00637131" w:rsidP="00637131">
      <w:pPr>
        <w:spacing w:after="15" w:line="259" w:lineRule="auto"/>
        <w:ind w:left="216" w:right="90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b/>
          <w:sz w:val="24"/>
          <w:szCs w:val="24"/>
        </w:rPr>
        <w:t xml:space="preserve"> </w:t>
      </w:r>
    </w:p>
    <w:p w:rsidR="00637131" w:rsidRDefault="00637131" w:rsidP="00637131">
      <w:pPr>
        <w:ind w:right="90"/>
        <w:jc w:val="right"/>
        <w:rPr>
          <w:rFonts w:ascii="Times New Roman" w:hAnsi="Times New Roman"/>
          <w:sz w:val="24"/>
          <w:szCs w:val="24"/>
        </w:rPr>
      </w:pPr>
    </w:p>
    <w:p w:rsidR="00117B1C" w:rsidRPr="00637131" w:rsidRDefault="00117B1C" w:rsidP="00637131">
      <w:pPr>
        <w:ind w:right="90"/>
        <w:jc w:val="right"/>
        <w:rPr>
          <w:rFonts w:ascii="Times New Roman" w:hAnsi="Times New Roman"/>
          <w:sz w:val="24"/>
          <w:szCs w:val="24"/>
        </w:rPr>
      </w:pPr>
    </w:p>
    <w:p w:rsidR="00637131" w:rsidRPr="00637131" w:rsidRDefault="00637131" w:rsidP="00637131">
      <w:pPr>
        <w:ind w:right="90"/>
        <w:jc w:val="right"/>
        <w:rPr>
          <w:rFonts w:ascii="Times New Roman" w:hAnsi="Times New Roman"/>
          <w:sz w:val="24"/>
          <w:szCs w:val="24"/>
        </w:rPr>
      </w:pPr>
    </w:p>
    <w:p w:rsidR="00637131" w:rsidRPr="00637131" w:rsidRDefault="00637131" w:rsidP="00637131">
      <w:pPr>
        <w:ind w:right="90"/>
        <w:jc w:val="right"/>
        <w:rPr>
          <w:rFonts w:ascii="Times New Roman" w:hAnsi="Times New Roman"/>
          <w:sz w:val="24"/>
          <w:szCs w:val="24"/>
        </w:rPr>
      </w:pPr>
    </w:p>
    <w:p w:rsidR="00637131" w:rsidRPr="00637131" w:rsidRDefault="00637131" w:rsidP="00117B1C">
      <w:pPr>
        <w:spacing w:after="0"/>
        <w:ind w:right="91"/>
        <w:jc w:val="right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/>
          <w:sz w:val="24"/>
          <w:szCs w:val="24"/>
        </w:rPr>
        <w:t>9-11</w:t>
      </w:r>
      <w:r w:rsidRPr="00637131">
        <w:rPr>
          <w:rFonts w:ascii="Times New Roman" w:hAnsi="Times New Roman"/>
          <w:sz w:val="24"/>
          <w:szCs w:val="24"/>
        </w:rPr>
        <w:t xml:space="preserve"> лет </w:t>
      </w:r>
    </w:p>
    <w:p w:rsidR="00637131" w:rsidRPr="00637131" w:rsidRDefault="00637131" w:rsidP="00117B1C">
      <w:pPr>
        <w:spacing w:after="0" w:line="259" w:lineRule="auto"/>
        <w:ind w:right="91"/>
        <w:jc w:val="right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Срок реализации: 1 год </w:t>
      </w:r>
    </w:p>
    <w:p w:rsidR="00637131" w:rsidRPr="00637131" w:rsidRDefault="00637131" w:rsidP="00117B1C">
      <w:pPr>
        <w:spacing w:after="0" w:line="259" w:lineRule="auto"/>
        <w:ind w:right="91"/>
        <w:jc w:val="right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>Количество часов в год: 34 часа</w:t>
      </w:r>
    </w:p>
    <w:p w:rsidR="00637131" w:rsidRPr="00637131" w:rsidRDefault="00637131" w:rsidP="00117B1C">
      <w:pPr>
        <w:spacing w:after="0" w:line="259" w:lineRule="auto"/>
        <w:ind w:left="216" w:right="91"/>
        <w:jc w:val="right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  </w:t>
      </w:r>
    </w:p>
    <w:p w:rsidR="00637131" w:rsidRPr="00637131" w:rsidRDefault="00637131" w:rsidP="00117B1C">
      <w:pPr>
        <w:spacing w:after="0"/>
        <w:ind w:right="91"/>
        <w:jc w:val="right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>Автор- составитель:</w:t>
      </w:r>
    </w:p>
    <w:p w:rsidR="00637131" w:rsidRPr="00637131" w:rsidRDefault="00637131" w:rsidP="00117B1C">
      <w:pPr>
        <w:spacing w:after="0"/>
        <w:ind w:right="91"/>
        <w:jc w:val="right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истории Кремляков В</w:t>
      </w:r>
      <w:r w:rsidR="00117B1C">
        <w:rPr>
          <w:rFonts w:ascii="Times New Roman" w:hAnsi="Times New Roman"/>
          <w:sz w:val="24"/>
          <w:szCs w:val="24"/>
        </w:rPr>
        <w:t>.С.</w:t>
      </w:r>
    </w:p>
    <w:p w:rsidR="00637131" w:rsidRPr="00637131" w:rsidRDefault="00637131" w:rsidP="00637131">
      <w:pPr>
        <w:spacing w:after="216" w:line="259" w:lineRule="auto"/>
        <w:ind w:left="259" w:right="90"/>
        <w:jc w:val="center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 </w:t>
      </w:r>
    </w:p>
    <w:p w:rsidR="00637131" w:rsidRPr="00637131" w:rsidRDefault="00637131" w:rsidP="00637131">
      <w:pPr>
        <w:spacing w:after="216" w:line="259" w:lineRule="auto"/>
        <w:ind w:left="216" w:right="90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 </w:t>
      </w:r>
    </w:p>
    <w:p w:rsidR="00637131" w:rsidRPr="00637131" w:rsidRDefault="00637131" w:rsidP="00637131">
      <w:pPr>
        <w:spacing w:after="216" w:line="259" w:lineRule="auto"/>
        <w:ind w:left="259" w:right="90"/>
        <w:jc w:val="center"/>
        <w:rPr>
          <w:rFonts w:ascii="Times New Roman" w:hAnsi="Times New Roman"/>
          <w:sz w:val="24"/>
          <w:szCs w:val="24"/>
        </w:rPr>
      </w:pPr>
    </w:p>
    <w:p w:rsidR="00637131" w:rsidRPr="00637131" w:rsidRDefault="00637131" w:rsidP="00637131">
      <w:pPr>
        <w:spacing w:after="216" w:line="259" w:lineRule="auto"/>
        <w:ind w:left="259"/>
        <w:jc w:val="center"/>
        <w:rPr>
          <w:rFonts w:ascii="Times New Roman" w:hAnsi="Times New Roman"/>
          <w:sz w:val="24"/>
          <w:szCs w:val="24"/>
        </w:rPr>
      </w:pPr>
    </w:p>
    <w:p w:rsidR="00637131" w:rsidRPr="00637131" w:rsidRDefault="00637131" w:rsidP="00637131">
      <w:pPr>
        <w:spacing w:after="216" w:line="259" w:lineRule="auto"/>
        <w:ind w:left="259"/>
        <w:jc w:val="center"/>
        <w:rPr>
          <w:rFonts w:ascii="Times New Roman" w:hAnsi="Times New Roman"/>
          <w:sz w:val="24"/>
          <w:szCs w:val="24"/>
        </w:rPr>
      </w:pPr>
    </w:p>
    <w:p w:rsidR="00637131" w:rsidRPr="00637131" w:rsidRDefault="00637131" w:rsidP="00637131">
      <w:pPr>
        <w:spacing w:after="216" w:line="259" w:lineRule="auto"/>
        <w:ind w:left="216"/>
        <w:rPr>
          <w:rFonts w:ascii="Times New Roman" w:hAnsi="Times New Roman"/>
          <w:sz w:val="24"/>
          <w:szCs w:val="24"/>
        </w:rPr>
      </w:pPr>
      <w:r w:rsidRPr="00637131">
        <w:rPr>
          <w:rFonts w:ascii="Times New Roman" w:hAnsi="Times New Roman"/>
          <w:sz w:val="24"/>
          <w:szCs w:val="24"/>
        </w:rPr>
        <w:t xml:space="preserve"> </w:t>
      </w:r>
    </w:p>
    <w:p w:rsidR="00637131" w:rsidRPr="00637131" w:rsidRDefault="00637131" w:rsidP="00637131">
      <w:pPr>
        <w:spacing w:after="3" w:line="259" w:lineRule="auto"/>
        <w:ind w:right="-51"/>
        <w:jc w:val="center"/>
        <w:rPr>
          <w:rFonts w:ascii="Times New Roman" w:hAnsi="Times New Roman"/>
          <w:sz w:val="24"/>
          <w:szCs w:val="24"/>
        </w:rPr>
      </w:pPr>
    </w:p>
    <w:p w:rsidR="00637131" w:rsidRPr="00637131" w:rsidRDefault="00637131" w:rsidP="00637131">
      <w:pPr>
        <w:spacing w:after="3" w:line="259" w:lineRule="auto"/>
        <w:ind w:right="-51"/>
        <w:jc w:val="center"/>
        <w:rPr>
          <w:rFonts w:ascii="Times New Roman" w:hAnsi="Times New Roman"/>
          <w:sz w:val="24"/>
          <w:szCs w:val="24"/>
        </w:rPr>
      </w:pPr>
    </w:p>
    <w:p w:rsidR="00637131" w:rsidRDefault="00637131" w:rsidP="00637131">
      <w:pPr>
        <w:spacing w:after="3" w:line="259" w:lineRule="auto"/>
        <w:ind w:right="-51"/>
        <w:jc w:val="center"/>
      </w:pPr>
      <w:r w:rsidRPr="00637131">
        <w:rPr>
          <w:rFonts w:ascii="Times New Roman" w:hAnsi="Times New Roman"/>
          <w:sz w:val="24"/>
          <w:szCs w:val="24"/>
        </w:rPr>
        <w:t>с. Красный Бор, 2023 год</w:t>
      </w:r>
    </w:p>
    <w:p w:rsidR="00637131" w:rsidRDefault="00637131" w:rsidP="00637131">
      <w:pPr>
        <w:spacing w:after="0" w:line="259" w:lineRule="auto"/>
        <w:ind w:firstLine="698"/>
      </w:pPr>
    </w:p>
    <w:p w:rsidR="00B8336C" w:rsidRPr="009D5C73" w:rsidRDefault="00B8336C" w:rsidP="009D5C7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23CBA" w:rsidRPr="009D5C73" w:rsidRDefault="00923CBA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923CBA" w:rsidRPr="009D5C73" w:rsidRDefault="00923CBA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Поэтому у некоторых людей существует об этой игре ошибочное мнение как о весьма легкой и простой. В действительности же научиться хорошо играть в шашки – дело далеко не легкое и не простое, так как игра эта содержит в себе много трудностей, тонкостей и глубины.</w:t>
      </w:r>
    </w:p>
    <w:p w:rsidR="00923CBA" w:rsidRPr="009D5C73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i/>
          <w:sz w:val="24"/>
          <w:szCs w:val="24"/>
          <w:lang w:eastAsia="ru-RU"/>
        </w:rPr>
        <w:t>Актуальность.</w:t>
      </w: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в шашки</w:t>
      </w:r>
      <w:r w:rsidR="00923CBA"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</w:t>
      </w:r>
      <w:r w:rsidR="00B8336C" w:rsidRPr="009D5C73">
        <w:rPr>
          <w:rFonts w:ascii="Times New Roman" w:eastAsia="Times New Roman" w:hAnsi="Times New Roman"/>
          <w:sz w:val="24"/>
          <w:szCs w:val="24"/>
          <w:lang w:eastAsia="ru-RU"/>
        </w:rPr>
        <w:t>гает</w:t>
      </w:r>
      <w:r w:rsidR="00923CBA"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в детях дисциплинированность, усидчивость, умение концентрировать внимание и логически мыслить. Такое заключение дает все основания широко популяризовать шашки среди </w:t>
      </w:r>
      <w:r w:rsidR="00B8336C" w:rsidRPr="009D5C73">
        <w:rPr>
          <w:rFonts w:ascii="Times New Roman" w:eastAsia="Times New Roman" w:hAnsi="Times New Roman"/>
          <w:sz w:val="24"/>
          <w:szCs w:val="24"/>
          <w:lang w:eastAsia="ru-RU"/>
        </w:rPr>
        <w:t>детей младшего школьного</w:t>
      </w:r>
      <w:r w:rsidR="00923CBA"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возраста.</w:t>
      </w:r>
      <w:r w:rsidR="00B8336C"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CBA"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планомерной и последовательной работы с детьми по основам шашечного искусства просто необходима обучающая программа занятий. Настоящая программа предназначена для шашечного кружка </w:t>
      </w:r>
      <w:r w:rsidR="00B8336C" w:rsidRPr="009D5C73">
        <w:rPr>
          <w:rFonts w:ascii="Times New Roman" w:eastAsia="Times New Roman" w:hAnsi="Times New Roman"/>
          <w:sz w:val="24"/>
          <w:szCs w:val="24"/>
          <w:lang w:eastAsia="ru-RU"/>
        </w:rPr>
        <w:t>с учащимися начальной школы</w:t>
      </w:r>
      <w:r w:rsidR="00923CBA"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предусматривает изучение детьми материала по теории и практике, истории шашек, участие в соревнованиях. Наряду с этим в кружке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Практическая значимость. </w:t>
      </w: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«Чудо-Шашки» </w:t>
      </w: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</w:t>
      </w: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у учащихся формируется потребность в систематических занятиях упражнениями шашечной игры.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шашками дисциплинируют, воспитывают чувство коллективизма, волю, целеустремленность, способствуют поддержке при изучении общеобразовательных предметов, повышают интеллект занимающихся.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Основная </w:t>
      </w:r>
      <w:r w:rsidRPr="00580875">
        <w:rPr>
          <w:rFonts w:ascii="Times New Roman" w:eastAsia="Times New Roman" w:hAnsi="Times New Roman"/>
          <w:i/>
          <w:sz w:val="24"/>
          <w:szCs w:val="24"/>
          <w:lang w:eastAsia="ru-RU"/>
        </w:rPr>
        <w:t>цель </w:t>
      </w: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работы кружка: популяризация шашек среди учащихся школы, совершенствование теоретических знаний</w:t>
      </w:r>
      <w:r w:rsidR="009D5C73"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развитие умственных способностей занимающихся, развитие памяти и возможности проявить свои индивидуальные способности как в стандартных, так и в непредвиденных комбинациях.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Задачи: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1. Формирование коммуникативной компетентности: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координировать свои действия с действиями партнёров по совместной деятельности;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социально адекватных способов поведения.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2. Формирование способности к организации деятельности и управлению ею: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воспитание целеустремлённости и настойчивости;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навыков организации рабочего пространства и рационального использования рабочего времени;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самостоятельно и совместно планировать деятельность и сотрудничество, принимать решения.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3. Формирование умения решать творческие задачи.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Дать учащимся знание основных приемов тактики и стратегии шашечной игры;</w:t>
      </w:r>
    </w:p>
    <w:p w:rsidR="00580875" w:rsidRPr="00580875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80875" w:rsidRPr="00580875">
        <w:rPr>
          <w:rFonts w:ascii="Times New Roman" w:eastAsia="Times New Roman" w:hAnsi="Times New Roman"/>
          <w:sz w:val="24"/>
          <w:szCs w:val="24"/>
          <w:lang w:eastAsia="ru-RU"/>
        </w:rPr>
        <w:t>. Прививать учащимся навыки применения изученных приемов в практической игре;</w:t>
      </w:r>
    </w:p>
    <w:p w:rsidR="00580875" w:rsidRPr="00580875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80875" w:rsidRPr="00580875">
        <w:rPr>
          <w:rFonts w:ascii="Times New Roman" w:eastAsia="Times New Roman" w:hAnsi="Times New Roman"/>
          <w:sz w:val="24"/>
          <w:szCs w:val="24"/>
          <w:lang w:eastAsia="ru-RU"/>
        </w:rPr>
        <w:t>. Прививать учащимся чувство эстетичности через эстетику шашечной культуры;</w:t>
      </w:r>
    </w:p>
    <w:p w:rsidR="00580875" w:rsidRPr="009D5C73" w:rsidRDefault="00580875" w:rsidP="00133E6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C73" w:rsidRPr="009D5C73" w:rsidRDefault="009D5C73" w:rsidP="00133E6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>Программа рассчитана на учащихся 3-4 классов (в возрасте 9-11 лет).</w:t>
      </w:r>
    </w:p>
    <w:p w:rsidR="009D5C73" w:rsidRPr="009D5C73" w:rsidRDefault="009D5C73" w:rsidP="00133E6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рассчитана на 34 часа. Количество часов в неделю – 1ч..</w:t>
      </w:r>
    </w:p>
    <w:p w:rsidR="009D5C73" w:rsidRPr="009D5C73" w:rsidRDefault="009D5C73" w:rsidP="00133E6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C73" w:rsidRPr="009D5C73" w:rsidRDefault="009D5C73" w:rsidP="00117B1C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i/>
          <w:sz w:val="24"/>
          <w:szCs w:val="24"/>
          <w:lang w:eastAsia="ru-RU"/>
        </w:rPr>
        <w:t>Основные формы и средства обучения: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1.Практическая игра. 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2.Решение задач, комбинаций и этюдов. 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3.Дидактические игры и задания, игровые упражнения; 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4.Развлечения  и  познавательные  досуги, игры в  шашки. </w:t>
      </w:r>
    </w:p>
    <w:p w:rsidR="009D5C73" w:rsidRPr="009D5C73" w:rsidRDefault="009D5C73" w:rsidP="00117B1C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i/>
          <w:sz w:val="24"/>
          <w:szCs w:val="24"/>
          <w:lang w:eastAsia="ru-RU"/>
        </w:rPr>
        <w:t>Методы проведения занятий и игровых  встреч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>- словесный: рассказ, беседа, объяснение;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>- наглядный: иллюстрация примерами, демонстрация позиций на доске;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практический: упражнение, тренинг, решение шашечных концовок, задач, этюдов, соревнования, работа над ошибками. 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i/>
          <w:sz w:val="24"/>
          <w:szCs w:val="24"/>
          <w:lang w:eastAsia="ru-RU"/>
        </w:rPr>
        <w:t>Форма занятий</w:t>
      </w:r>
      <w:r w:rsidRPr="009D5C73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коллективная, подгрупповая и индивидуальная в зависимости от темы занятия. По особенностям коммуникативного взаимодействия – игра, соревнования, развлечения. Предлагая выполнение задания в парах, учитываются симпатии школьников, уровень их игровых навыков, темперамент.                                                                                               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Планируемые результаты реализации программы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Личностные и метапредметные результаты освоения программы «</w:t>
      </w:r>
      <w:r w:rsidR="009D5C73" w:rsidRPr="009D5C73">
        <w:rPr>
          <w:rFonts w:ascii="Times New Roman" w:eastAsia="Times New Roman" w:hAnsi="Times New Roman"/>
          <w:sz w:val="24"/>
          <w:szCs w:val="24"/>
          <w:lang w:eastAsia="ru-RU"/>
        </w:rPr>
        <w:t>Чудо-</w:t>
      </w: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Шашки».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результаты: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эстетических потребностей, ценностей и чувств.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 результаты: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Регулятивные УУД: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её осуществления.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Освоение способов решения проблем творческого и поискового характера.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УУД: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ориентирование в своей системе знаний: понимание, что нужна дополнительная информация (знания) для решения задачи в один шаг.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умение делать предварительный отбор источников информации для решения учебной задачи.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умение добывать новые знания: находить необходимую информацию в предложенной учителем литературы.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умение добывать новые знания: извлекать информацию, представленную в разных формах (текст, таблица, схема, иллюстрация и др.).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перерабатывание полученной информации: наблюдение и умение делать самостоятельные выводы.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 УУД: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результаты: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Знать термины: белое и чёрное поле, горизонталь, вертикаль, диагональ, центр.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Правильно расставлять фигуры перед игрой;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Сравнивать, находить общее и различие.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Уметь ориентироваться на шахматной доске.</w:t>
      </w:r>
    </w:p>
    <w:p w:rsidR="00580875" w:rsidRPr="00580875" w:rsidRDefault="00580875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Понимать информацию, представленную в виде текста, рисунков, схем.</w:t>
      </w:r>
    </w:p>
    <w:p w:rsidR="009D5C73" w:rsidRDefault="00580875" w:rsidP="00133E69">
      <w:pPr>
        <w:tabs>
          <w:tab w:val="left" w:pos="0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>• Правила хода и взятия каждой из фигур, «игра на уничтожение», превращение пешки.</w:t>
      </w:r>
    </w:p>
    <w:p w:rsidR="009D5C73" w:rsidRPr="00133E69" w:rsidRDefault="00133E69" w:rsidP="00133E69">
      <w:pPr>
        <w:tabs>
          <w:tab w:val="left" w:pos="0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9D5C73" w:rsidRPr="00133E69">
        <w:rPr>
          <w:rFonts w:ascii="Times New Roman" w:eastAsia="Times New Roman" w:hAnsi="Times New Roman"/>
          <w:sz w:val="24"/>
          <w:szCs w:val="24"/>
          <w:lang w:eastAsia="ru-RU"/>
        </w:rPr>
        <w:t>Применять на практике правила игры.</w:t>
      </w:r>
    </w:p>
    <w:p w:rsidR="009D5C73" w:rsidRPr="00133E69" w:rsidRDefault="00133E69" w:rsidP="00133E69">
      <w:pPr>
        <w:tabs>
          <w:tab w:val="left" w:pos="0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9D5C73" w:rsidRPr="00133E69">
        <w:rPr>
          <w:rFonts w:ascii="Times New Roman" w:eastAsia="Times New Roman" w:hAnsi="Times New Roman"/>
          <w:sz w:val="24"/>
          <w:szCs w:val="24"/>
          <w:lang w:eastAsia="ru-RU"/>
        </w:rPr>
        <w:t>Следить за ходами противника, поправлять.</w:t>
      </w:r>
    </w:p>
    <w:p w:rsidR="009D5C73" w:rsidRPr="00133E69" w:rsidRDefault="00133E69" w:rsidP="00133E69">
      <w:pPr>
        <w:tabs>
          <w:tab w:val="left" w:pos="0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9D5C73" w:rsidRPr="00133E69">
        <w:rPr>
          <w:rFonts w:ascii="Times New Roman" w:eastAsia="Times New Roman" w:hAnsi="Times New Roman"/>
          <w:sz w:val="24"/>
          <w:szCs w:val="24"/>
          <w:lang w:eastAsia="ru-RU"/>
        </w:rPr>
        <w:t>Решать простейшие комбинации.</w:t>
      </w:r>
    </w:p>
    <w:p w:rsidR="009D5C73" w:rsidRPr="00133E69" w:rsidRDefault="00133E69" w:rsidP="00133E69">
      <w:pPr>
        <w:tabs>
          <w:tab w:val="left" w:pos="0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9D5C73" w:rsidRPr="00133E69">
        <w:rPr>
          <w:rFonts w:ascii="Times New Roman" w:eastAsia="Times New Roman" w:hAnsi="Times New Roman"/>
          <w:sz w:val="24"/>
          <w:szCs w:val="24"/>
          <w:lang w:eastAsia="ru-RU"/>
        </w:rPr>
        <w:t>Расставлять позиции с заданными условиями.</w:t>
      </w:r>
    </w:p>
    <w:p w:rsidR="009D5C73" w:rsidRPr="00133E69" w:rsidRDefault="00133E69" w:rsidP="00133E69">
      <w:pPr>
        <w:tabs>
          <w:tab w:val="left" w:pos="0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875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="009D5C73" w:rsidRPr="00133E69">
        <w:rPr>
          <w:rFonts w:ascii="Times New Roman" w:eastAsia="Times New Roman" w:hAnsi="Times New Roman"/>
          <w:sz w:val="24"/>
          <w:szCs w:val="24"/>
          <w:lang w:eastAsia="ru-RU"/>
        </w:rPr>
        <w:t>Рассчитывать соотношение сил.</w:t>
      </w:r>
    </w:p>
    <w:p w:rsidR="008D0EFC" w:rsidRPr="009D5C73" w:rsidRDefault="00526454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D032D7" w:rsidRPr="009D5C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390093" w:rsidRPr="009D5C7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D5C73" w:rsidRPr="009D5C73">
        <w:rPr>
          <w:rFonts w:ascii="Times New Roman" w:eastAsia="Times New Roman" w:hAnsi="Times New Roman"/>
          <w:i/>
          <w:sz w:val="24"/>
          <w:szCs w:val="24"/>
          <w:lang w:eastAsia="ru-RU"/>
        </w:rPr>
        <w:t>Система оценки результатов освоения программы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bCs/>
          <w:sz w:val="24"/>
          <w:szCs w:val="24"/>
          <w:lang w:eastAsia="ru-RU"/>
        </w:rPr>
        <w:t>С помощью собеседований, опроса на первых занятиях выявляется уровень подготовленности обучающихся для определения готовности к восприятию материала, новой темы, на первых занятиях восполняются выявленные пробелы.</w:t>
      </w:r>
    </w:p>
    <w:p w:rsidR="009D5C73" w:rsidRP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Для проверки усвоения материала по теме проводятся диагностические задания: опросы, решения шашечных комбинаций, игра с учителем, беседы.</w:t>
      </w:r>
    </w:p>
    <w:p w:rsidR="009D5C73" w:rsidRDefault="009D5C73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5C73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Итоговый контроль выявляет, насколько обучающиеся усвоили учебную программу, при их участии в шашечном турнире, игре с учителем, и решении комбинаций, сочетающих в себе элементы тактических приемов, изученных в течение года.</w:t>
      </w:r>
    </w:p>
    <w:p w:rsidR="00133E69" w:rsidRDefault="00133E69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7B1C" w:rsidRDefault="00117B1C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7B1C" w:rsidRDefault="00117B1C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3E69" w:rsidRDefault="00133E69" w:rsidP="009D5C73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3E69" w:rsidRPr="00133E69" w:rsidRDefault="00133E69" w:rsidP="00133E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  <w:r w:rsidRPr="00133E69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lastRenderedPageBreak/>
        <w:t>УЧЕБНО-ТЕМАТИЧЕКОЕ ПЛАНИРОВАНИЕ</w:t>
      </w:r>
    </w:p>
    <w:tbl>
      <w:tblPr>
        <w:tblpPr w:leftFromText="180" w:rightFromText="180" w:vertAnchor="text" w:horzAnchor="margin" w:tblpXSpec="center" w:tblpY="160"/>
        <w:tblW w:w="10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955"/>
        <w:gridCol w:w="1274"/>
        <w:gridCol w:w="1274"/>
        <w:gridCol w:w="1235"/>
      </w:tblGrid>
      <w:tr w:rsidR="00085CDD" w:rsidRPr="00013068" w:rsidTr="00377EA9">
        <w:trPr>
          <w:trHeight w:hRule="exact" w:val="44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85CDD" w:rsidRPr="00013068" w:rsidTr="00377EA9">
        <w:trPr>
          <w:trHeight w:hRule="exact" w:val="421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CDD" w:rsidRPr="00085CDD" w:rsidRDefault="00085CDD" w:rsidP="00085CDD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85CDD" w:rsidRPr="00013068" w:rsidTr="00377EA9">
        <w:trPr>
          <w:trHeight w:hRule="exact" w:val="4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начинать партию?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7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игры и определение результата </w:t>
            </w:r>
            <w:r w:rsidRPr="0008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85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Способы защиты. Открытые и двойные ходы.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4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таблицей шашечного турнира.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70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ind w:firstLine="24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борьбы на шашечной доске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Делаем наилучшие ходы.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«Белочки- медвежата».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70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борьбы на шашечной доске «Простые комбинации».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41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«Умники и 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умницы».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71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борьбы на шашечной доске «Основы позиционной игры».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4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«Лесные 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забавы»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97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приемы борьбы на шашечной доске «Комбинационные приемы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Ловушки в начале партии в игре шашки».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7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приемы борьбы на шашечной доске «Связывание»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41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«Использование дополнительного темпа». «Зайкин сон»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7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приемы борьбы на шашечной доске «Шашечные окончания».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34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«Решение элементарных 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комбинаций».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6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риемы борьбы на шашечной доске 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«Размен».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C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43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«Конкурс на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призы от  Зайки».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«Шлагбаум».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41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«Победитель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это  я»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42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«Достижение выгодной оппозиции».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«Турнир сильнейших»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572C85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572C85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4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«Зайкина 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задачка».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85CDD" w:rsidRPr="00013068" w:rsidTr="00377EA9">
        <w:trPr>
          <w:trHeight w:hRule="exact" w:val="41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«Шашечный 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7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соревнованиям. «Шашечные встречи сильнейших».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572C85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572C85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4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Дружеские </w:t>
            </w: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hd w:val="clear" w:color="auto" w:fill="FFFFFF"/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C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85CDD" w:rsidRPr="00013068" w:rsidTr="00377EA9">
        <w:trPr>
          <w:trHeight w:hRule="exact" w:val="4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85CDD" w:rsidRDefault="00085CDD" w:rsidP="00085CDD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5C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13068" w:rsidRDefault="00085CDD" w:rsidP="00085CDD">
            <w:pPr>
              <w:shd w:val="clear" w:color="auto" w:fill="FFFFFF"/>
              <w:ind w:firstLine="284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13068" w:rsidRDefault="00572C85" w:rsidP="00085CDD">
            <w:pPr>
              <w:shd w:val="clear" w:color="auto" w:fill="FFFFFF"/>
              <w:ind w:firstLine="284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CDD" w:rsidRPr="00013068" w:rsidRDefault="00572C85" w:rsidP="00085CDD">
            <w:pPr>
              <w:shd w:val="clear" w:color="auto" w:fill="FFFFFF"/>
              <w:ind w:firstLine="284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572C85" w:rsidRDefault="00572C85" w:rsidP="00572C85">
      <w:pPr>
        <w:pStyle w:val="1"/>
        <w:numPr>
          <w:ilvl w:val="0"/>
          <w:numId w:val="0"/>
        </w:numPr>
        <w:ind w:right="90"/>
        <w:jc w:val="center"/>
      </w:pPr>
      <w:r>
        <w:lastRenderedPageBreak/>
        <w:t>СОДЕРЖАНИЕ ПРОГРАММЫ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начинать партию?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 xml:space="preserve"> Дидактические игры: «Кто первый», «Составь доску»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 xml:space="preserve">Цели игры и определение результата партии.  Способы защиты. Открытые и двойные ходы. </w:t>
      </w: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алгоритму хода. Выигрыш, ничья, виды ничьей. Решение упражнений на выигрыш в различное количество ходов. Игра «Главная дорога», чтение художественной литературы Юровский Е.М.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«Знакомство с таблицей шашечного турнира». Знакомство  с  понятием «Таблица  турнира». Упражнения на выполнение ходов пешками. Тренировочные упражнения 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приемы борьбы на шашечной доске «Делаем наилучшие ходы». Упражнения на выполнение ходов шашками. Тренировочные упражнения. Игра «уголки»   Игра «поддавки» Основные приемы борьбы на шашечной доске.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Турнир «Белочки- медвежата». Практическое закрепление материала. 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>Дидактические задания «Атака неприятеля»  Юровский Е.М. «Цейтнот».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приемы борьбы на шашечной доске «Простые комбинации». Шашечный этюд. Задание, заключающееся в том, чтобы найти для белых путь к выигрышу или к ничьей при данной расстановке фигур.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«Умники  и  умницы». Практическое закрепление материала. 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>Чтение художественной литературы «Сеня, Храбрик и шашки» Авторы: Барский Ю. П., Городецкий В. Б.Рработа с диаграммами. Игра «Сдавайся».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приемы борьбы на шашечной доске «Основы позиционной игры». Приемы позиционной игры. Основные принципы игры. Оппозиция. Изменение оппозиции при размене. Изолированные шашки. Простейшие позиционные приемы выигрыша.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«Лесные  забавы». Практическое закрепление материала.</w:t>
      </w:r>
    </w:p>
    <w:p w:rsidR="00572C85" w:rsidRPr="00572C85" w:rsidRDefault="00572C85" w:rsidP="00572C8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приемы борьбы на шашечной доске «Комбинационные приемы Ловушки в начале партии в игре шашки». 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Практическое закрепление материала. 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>Игра: «Самый меткий стрелок». Чтение художественной литературы. Обозначение игровых полей. Работа с диаграммой. Дидактическая игра «Морской бой».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приемы борьбы на шашечной доске «Связывание». 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>Знакомство  с  понятием «Связывание». Практическое закрепление материала. Работа с диаграммами.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«Использование дополнительного темпа». «Зайкин сон».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Познакомить  с  понятием «Дополнительный темп». Решение дидактических задач «Кто первый съест шашку» Чтение художественной литературы Юровскй Е.М «Зайкин сон».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приемы борьбы на шашечной доске «Шашечные окончания». Знакомство с понятием «Шашечные  окончания». Практическое закрепление материала. Упражнения на выполнение ходов пешками.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«Решение  элементарных  комбинаций». Практическое закрепление материала. Дидактические игры по маршруту и их взятие с учетом контроля полей, на ограничение подвижности фигур.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приемы борьбы на шашечной доске  «Размен».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 с  понятием  «Размен». Дидактическая игра «Игры на уничтожение».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«Конкурс на  призы от  Зайки». Практическое закрепление материала.  Решение  кроссвордов, выполнение  заданий, дидактические  игры.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«Шлагбаум».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 с  понятием «Шлагбаум».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«Победитель  - это  я». Развлечение. Практическое закрепление материала.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«Достижение выгодной оппозиции». 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>Познакомить  с  понятием  «выгодная оппозиция». Шашечный этюд. Основные позиции защиты Дидактические задания  «Кто первый ходит», «Игра на уничтожение».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«Турнир сильнейших». Практическое закрепление материала. Подбор  игр  и  заданий  на  обобщение  знаний.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«Зайкина  задачка». </w:t>
      </w:r>
      <w:r w:rsidRPr="00572C85">
        <w:rPr>
          <w:rFonts w:ascii="Times New Roman" w:eastAsia="Times New Roman" w:hAnsi="Times New Roman"/>
          <w:sz w:val="24"/>
          <w:szCs w:val="24"/>
          <w:lang w:eastAsia="ru-RU"/>
        </w:rPr>
        <w:t>Работа с диаграммами</w:t>
      </w: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Шашечный этюд. Задание, найти для белых путь к выигрышу или к ничьей при данной расстановке фигур.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«Шашечный  бал». Практическое закрепление материала.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Подготовка к соревнованиям. «Шашечные встречи сильнейших». Упражнения на выполнение ходов шашками. Дидактические игры по маршруту и их взятие с учетом контроля полей, на ограничение подвижности фигур. Тренировочные упражнения по закреплению знаний о шахматной доске.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Дружеские встречи. Соревнования между игроками. Подведение итогов года.</w:t>
      </w:r>
    </w:p>
    <w:p w:rsidR="00572C85" w:rsidRDefault="00572C85" w:rsidP="00572C85">
      <w:pPr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2C85" w:rsidRDefault="00572C85" w:rsidP="00572C85">
      <w:pPr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2C85" w:rsidRDefault="00572C85" w:rsidP="00572C85">
      <w:pPr>
        <w:pStyle w:val="1"/>
        <w:numPr>
          <w:ilvl w:val="0"/>
          <w:numId w:val="0"/>
        </w:numPr>
        <w:ind w:right="90"/>
        <w:jc w:val="center"/>
      </w:pPr>
      <w:r w:rsidRPr="00572C85">
        <w:t>МЕТОДИЧЕСКОЕ ОБЕСПЕЧЕНИЕ ПРОГРАММЫ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Оборудование, материалы.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занятий необходимо: аудитория  со столами и стульями. Помещение должно  отвечать требованиям санитарных норм и правил для полного состава группы (10-12 человек):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комплекты шашек и досок (7-8 комплектов);</w:t>
      </w:r>
    </w:p>
    <w:p w:rsidR="00572C85" w:rsidRPr="00572C85" w:rsidRDefault="00572C85" w:rsidP="00572C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2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шахматные часы (2-3 комплекта); </w:t>
      </w:r>
    </w:p>
    <w:p w:rsidR="00572C85" w:rsidRDefault="00572C85" w:rsidP="00572C85">
      <w:pPr>
        <w:rPr>
          <w:lang w:eastAsia="ru-RU"/>
        </w:rPr>
      </w:pPr>
    </w:p>
    <w:p w:rsidR="00377EA9" w:rsidRPr="00572C85" w:rsidRDefault="00377EA9" w:rsidP="00377EA9">
      <w:pPr>
        <w:pStyle w:val="1"/>
        <w:numPr>
          <w:ilvl w:val="0"/>
          <w:numId w:val="0"/>
        </w:numPr>
        <w:ind w:right="90"/>
        <w:jc w:val="center"/>
      </w:pPr>
      <w:r>
        <w:t>СПИСОК ЛИТЕРАТУРЫ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10.07.1992 № 3266-1 «Об образовании» (с изменениями от 03.02.2011г.)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Шашки для детей/ В.К. Погрибной, В.Я. Юзюк. Изд. 2-е, перераб. И доп. – Ростов н/Д: Феникс, 2010. – 137 с.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Романчук О.А., «Юному шашисту», - М.:Просвещение, 2009.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Погрибной В.К. Шашки. Сборник комбинаций. – Ростов н/Д: Феникс, 2007. – 160 с.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Егоров А.П., «Как научить играть в шашки?», - М.: Чистые пруды, 2005.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Барский Ю.П., Герцензон Б.П. Приключения на шашечной доске. – Л.: Ленинздат, 1969. – 128 с.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Герцензон Б., Напреенков А. Шашки – это интересно. – СПб.: Литера, 1992. – 250 с.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Кулинчихин А.И. История развития русских шашек. – М.: Физкультура и спорт, 1982.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Литвинович В.С., Негра Н.Н. Курс шашечных дебютов. – Минск: Полымя, 1985. – 256 с.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Рамм Л.М. Курс шашечных начал. – М.: Физкультура и спорт, 1953. – 348 с.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Сидлин А.М. Как научиться играть в шашки. – М.: Физкультура и спорт, 1951. – 187 с.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Юровский Е.М. Кондратьева Л.П. Зайкины шашки: Книжка-игра для маленьких.-СПб.: Издательский дом «Литера»: 2001.-64с.: ил.</w:t>
      </w:r>
    </w:p>
    <w:p w:rsidR="00A56D7C" w:rsidRPr="00377EA9" w:rsidRDefault="00A56D7C" w:rsidP="00377EA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Internet  ресурсы, сайты</w:t>
      </w:r>
    </w:p>
    <w:p w:rsidR="00280501" w:rsidRPr="00377EA9" w:rsidRDefault="00A604E4" w:rsidP="00377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E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280501" w:rsidRPr="00377EA9" w:rsidRDefault="00280501" w:rsidP="00377E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80501" w:rsidRPr="00377EA9" w:rsidSect="00377EA9">
      <w:footerReference w:type="default" r:id="rId8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DD" w:rsidRDefault="00085CDD" w:rsidP="009075CF">
      <w:pPr>
        <w:spacing w:after="0" w:line="240" w:lineRule="auto"/>
      </w:pPr>
      <w:r>
        <w:separator/>
      </w:r>
    </w:p>
  </w:endnote>
  <w:endnote w:type="continuationSeparator" w:id="0">
    <w:p w:rsidR="00085CDD" w:rsidRDefault="00085CDD" w:rsidP="0090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DD" w:rsidRDefault="00085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DD" w:rsidRDefault="00085CDD" w:rsidP="009075CF">
      <w:pPr>
        <w:spacing w:after="0" w:line="240" w:lineRule="auto"/>
      </w:pPr>
      <w:r>
        <w:separator/>
      </w:r>
    </w:p>
  </w:footnote>
  <w:footnote w:type="continuationSeparator" w:id="0">
    <w:p w:rsidR="00085CDD" w:rsidRDefault="00085CDD" w:rsidP="0090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F90"/>
    <w:multiLevelType w:val="hybridMultilevel"/>
    <w:tmpl w:val="A560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6C2C"/>
    <w:multiLevelType w:val="hybridMultilevel"/>
    <w:tmpl w:val="3B3A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22A8A"/>
    <w:multiLevelType w:val="multilevel"/>
    <w:tmpl w:val="598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F3A04"/>
    <w:multiLevelType w:val="hybridMultilevel"/>
    <w:tmpl w:val="D9CC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65FD"/>
    <w:multiLevelType w:val="multilevel"/>
    <w:tmpl w:val="EE2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B4121"/>
    <w:multiLevelType w:val="hybridMultilevel"/>
    <w:tmpl w:val="E73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219C"/>
    <w:multiLevelType w:val="hybridMultilevel"/>
    <w:tmpl w:val="B1881D6E"/>
    <w:lvl w:ilvl="0" w:tplc="A1164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803863"/>
    <w:multiLevelType w:val="hybridMultilevel"/>
    <w:tmpl w:val="9BD6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87A8F"/>
    <w:multiLevelType w:val="multilevel"/>
    <w:tmpl w:val="30A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CD5DAF"/>
    <w:multiLevelType w:val="multilevel"/>
    <w:tmpl w:val="851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91CD9"/>
    <w:multiLevelType w:val="hybridMultilevel"/>
    <w:tmpl w:val="6F105370"/>
    <w:lvl w:ilvl="0" w:tplc="B89842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444BB0"/>
    <w:multiLevelType w:val="hybridMultilevel"/>
    <w:tmpl w:val="E47AE0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A49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E2BAC"/>
    <w:multiLevelType w:val="hybridMultilevel"/>
    <w:tmpl w:val="27B6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E1094"/>
    <w:multiLevelType w:val="hybridMultilevel"/>
    <w:tmpl w:val="B57CF300"/>
    <w:lvl w:ilvl="0" w:tplc="349A495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4748DF"/>
    <w:multiLevelType w:val="hybridMultilevel"/>
    <w:tmpl w:val="91864218"/>
    <w:lvl w:ilvl="0" w:tplc="349A495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8C773F"/>
    <w:multiLevelType w:val="hybridMultilevel"/>
    <w:tmpl w:val="E98E7994"/>
    <w:lvl w:ilvl="0" w:tplc="AD840BE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66A2">
      <w:start w:val="1"/>
      <w:numFmt w:val="lowerLetter"/>
      <w:lvlText w:val="%2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C5F7A">
      <w:start w:val="1"/>
      <w:numFmt w:val="lowerRoman"/>
      <w:lvlText w:val="%3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03C1C">
      <w:start w:val="1"/>
      <w:numFmt w:val="decimal"/>
      <w:lvlText w:val="%4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EDF6">
      <w:start w:val="1"/>
      <w:numFmt w:val="lowerLetter"/>
      <w:lvlText w:val="%5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8CFBE">
      <w:start w:val="1"/>
      <w:numFmt w:val="lowerRoman"/>
      <w:lvlText w:val="%6"/>
      <w:lvlJc w:val="left"/>
      <w:pPr>
        <w:ind w:left="6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CD848">
      <w:start w:val="1"/>
      <w:numFmt w:val="decimal"/>
      <w:lvlText w:val="%7"/>
      <w:lvlJc w:val="left"/>
      <w:pPr>
        <w:ind w:left="7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A189C">
      <w:start w:val="1"/>
      <w:numFmt w:val="lowerLetter"/>
      <w:lvlText w:val="%8"/>
      <w:lvlJc w:val="left"/>
      <w:pPr>
        <w:ind w:left="8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AE298">
      <w:start w:val="1"/>
      <w:numFmt w:val="lowerRoman"/>
      <w:lvlText w:val="%9"/>
      <w:lvlJc w:val="left"/>
      <w:pPr>
        <w:ind w:left="9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1013C5"/>
    <w:multiLevelType w:val="multilevel"/>
    <w:tmpl w:val="445E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6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5"/>
  </w:num>
  <w:num w:numId="17">
    <w:abstractNumId w:val="15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32"/>
    <w:rsid w:val="00067430"/>
    <w:rsid w:val="00085CDD"/>
    <w:rsid w:val="00090D4A"/>
    <w:rsid w:val="000E3881"/>
    <w:rsid w:val="000F7266"/>
    <w:rsid w:val="00117B1C"/>
    <w:rsid w:val="00133E69"/>
    <w:rsid w:val="00176FA0"/>
    <w:rsid w:val="002261D6"/>
    <w:rsid w:val="00280501"/>
    <w:rsid w:val="003526EA"/>
    <w:rsid w:val="00356734"/>
    <w:rsid w:val="00377EA9"/>
    <w:rsid w:val="00390093"/>
    <w:rsid w:val="00397C12"/>
    <w:rsid w:val="003C1870"/>
    <w:rsid w:val="00425F96"/>
    <w:rsid w:val="00431101"/>
    <w:rsid w:val="004B3382"/>
    <w:rsid w:val="00526454"/>
    <w:rsid w:val="00536C7C"/>
    <w:rsid w:val="00572C85"/>
    <w:rsid w:val="00580875"/>
    <w:rsid w:val="00617680"/>
    <w:rsid w:val="00633F58"/>
    <w:rsid w:val="00637131"/>
    <w:rsid w:val="006A3A25"/>
    <w:rsid w:val="006C795E"/>
    <w:rsid w:val="006D6994"/>
    <w:rsid w:val="006F0A32"/>
    <w:rsid w:val="006F5FA3"/>
    <w:rsid w:val="00704F12"/>
    <w:rsid w:val="007322B3"/>
    <w:rsid w:val="00733E8E"/>
    <w:rsid w:val="007559C6"/>
    <w:rsid w:val="00780A74"/>
    <w:rsid w:val="00787895"/>
    <w:rsid w:val="008065D3"/>
    <w:rsid w:val="008354BD"/>
    <w:rsid w:val="00874358"/>
    <w:rsid w:val="008D0EFC"/>
    <w:rsid w:val="008E2D91"/>
    <w:rsid w:val="009075CF"/>
    <w:rsid w:val="00921DFC"/>
    <w:rsid w:val="00923CBA"/>
    <w:rsid w:val="0093423F"/>
    <w:rsid w:val="0096640C"/>
    <w:rsid w:val="00996BA4"/>
    <w:rsid w:val="009D1F03"/>
    <w:rsid w:val="009D5C73"/>
    <w:rsid w:val="009F14A7"/>
    <w:rsid w:val="009F15FC"/>
    <w:rsid w:val="00A0614F"/>
    <w:rsid w:val="00A14E9B"/>
    <w:rsid w:val="00A25EB3"/>
    <w:rsid w:val="00A513C7"/>
    <w:rsid w:val="00A56D7C"/>
    <w:rsid w:val="00A604E4"/>
    <w:rsid w:val="00A71C84"/>
    <w:rsid w:val="00AA6BEC"/>
    <w:rsid w:val="00AC7BDB"/>
    <w:rsid w:val="00B77FA6"/>
    <w:rsid w:val="00B8336C"/>
    <w:rsid w:val="00BD1277"/>
    <w:rsid w:val="00BE1127"/>
    <w:rsid w:val="00C16503"/>
    <w:rsid w:val="00C216BF"/>
    <w:rsid w:val="00C3282B"/>
    <w:rsid w:val="00CF7CB0"/>
    <w:rsid w:val="00D0321D"/>
    <w:rsid w:val="00D032D7"/>
    <w:rsid w:val="00D32212"/>
    <w:rsid w:val="00D45EE0"/>
    <w:rsid w:val="00E76DF9"/>
    <w:rsid w:val="00F141A2"/>
    <w:rsid w:val="00F56D78"/>
    <w:rsid w:val="00F72A69"/>
    <w:rsid w:val="00F91603"/>
    <w:rsid w:val="00FA3BC9"/>
    <w:rsid w:val="00FD4A1E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30EE-A10D-4963-9665-E9F9FB3A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32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572C85"/>
    <w:pPr>
      <w:keepNext/>
      <w:keepLines/>
      <w:numPr>
        <w:numId w:val="16"/>
      </w:numPr>
      <w:spacing w:after="66" w:line="259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32"/>
    <w:pPr>
      <w:ind w:left="720"/>
      <w:contextualSpacing/>
    </w:pPr>
  </w:style>
  <w:style w:type="paragraph" w:styleId="a4">
    <w:name w:val="Normal (Web)"/>
    <w:basedOn w:val="a"/>
    <w:uiPriority w:val="99"/>
    <w:rsid w:val="006F0A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0A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A32"/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C216BF"/>
    <w:rPr>
      <w:i/>
      <w:iCs/>
    </w:rPr>
  </w:style>
  <w:style w:type="paragraph" w:customStyle="1" w:styleId="a8">
    <w:name w:val="Знак Знак Знак Знак"/>
    <w:basedOn w:val="a"/>
    <w:rsid w:val="00733E8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72C85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uKdUgWxohgZmTYxGYdq6h5U6z/I=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SrvohhyhMclIR4b5Gin3WEmtIpeWLLh/y0gWLkiRm3KXXVAzPhfSSIy1BYrYxwrn5nBZ8sxf
    vBJ9j8lOZJ06dmPGVLmjLLzCez8C2AvRxDjrQHoij0vph1eUgly/iEwW5aHRicgVOmsF82Nn
    Y+TTyTILr6GQDpp56LCEBy3Cgdw=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+3jvkUF1qqrev1yRlnhMKoxfCyE=</DigestValue>
      </Reference>
      <Reference URI="/word/endnotes.xml?ContentType=application/vnd.openxmlformats-officedocument.wordprocessingml.endnotes+xml">
        <DigestMethod Algorithm="http://www.w3.org/2000/09/xmldsig#sha1"/>
        <DigestValue>ayQIV6wwqkwv0D/SD5+LuFs7h/Y=</DigestValue>
      </Reference>
      <Reference URI="/word/fontTable.xml?ContentType=application/vnd.openxmlformats-officedocument.wordprocessingml.fontTable+xml">
        <DigestMethod Algorithm="http://www.w3.org/2000/09/xmldsig#sha1"/>
        <DigestValue>3ZdjumXLGCuHm0Ou1w+oSKgb9gs=</DigestValue>
      </Reference>
      <Reference URI="/word/footer1.xml?ContentType=application/vnd.openxmlformats-officedocument.wordprocessingml.footer+xml">
        <DigestMethod Algorithm="http://www.w3.org/2000/09/xmldsig#sha1"/>
        <DigestValue>5KrHrd3eBzao1d8lljDPTXpIsUk=</DigestValue>
      </Reference>
      <Reference URI="/word/footnotes.xml?ContentType=application/vnd.openxmlformats-officedocument.wordprocessingml.footnotes+xml">
        <DigestMethod Algorithm="http://www.w3.org/2000/09/xmldsig#sha1"/>
        <DigestValue>bzfdalPdaHVjTuLzq6ThVuAqRtU=</DigestValue>
      </Reference>
      <Reference URI="/word/numbering.xml?ContentType=application/vnd.openxmlformats-officedocument.wordprocessingml.numbering+xml">
        <DigestMethod Algorithm="http://www.w3.org/2000/09/xmldsig#sha1"/>
        <DigestValue>kjzAgTzrK45oR0RVjNn1Qtpm9Nw=</DigestValue>
      </Reference>
      <Reference URI="/word/settings.xml?ContentType=application/vnd.openxmlformats-officedocument.wordprocessingml.settings+xml">
        <DigestMethod Algorithm="http://www.w3.org/2000/09/xmldsig#sha1"/>
        <DigestValue>Nwru7w9g3pL1RkFYCeUjCwdzEDs=</DigestValue>
      </Reference>
      <Reference URI="/word/styles.xml?ContentType=application/vnd.openxmlformats-officedocument.wordprocessingml.styles+xml">
        <DigestMethod Algorithm="http://www.w3.org/2000/09/xmldsig#sha1"/>
        <DigestValue>CiJjKP5Bf7hR9p+Il7Cmr2E4OQM=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fy7vp484/paoacEfOEKX3F5MJZw=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EF7F-2048-4733-9912-E24108AE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22</cp:revision>
  <dcterms:created xsi:type="dcterms:W3CDTF">2015-01-18T04:52:00Z</dcterms:created>
  <dcterms:modified xsi:type="dcterms:W3CDTF">2023-11-06T12:01:00Z</dcterms:modified>
</cp:coreProperties>
</file>