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1A32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2644B34D" w14:textId="77777777" w:rsidR="00831931" w:rsidRPr="00974130" w:rsidRDefault="008654D2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«Красноборская средняя</w:t>
      </w:r>
      <w:r w:rsidR="00831931" w:rsidRPr="00974130">
        <w:rPr>
          <w:rFonts w:ascii="Times New Roman" w:hAnsi="Times New Roman"/>
          <w:b/>
          <w:bCs/>
          <w:sz w:val="24"/>
          <w:szCs w:val="24"/>
        </w:rPr>
        <w:t xml:space="preserve"> школа</w:t>
      </w:r>
      <w:r w:rsidRPr="00974130">
        <w:rPr>
          <w:rFonts w:ascii="Times New Roman" w:hAnsi="Times New Roman"/>
          <w:b/>
          <w:bCs/>
          <w:sz w:val="24"/>
          <w:szCs w:val="24"/>
        </w:rPr>
        <w:t>»</w:t>
      </w:r>
    </w:p>
    <w:p w14:paraId="349F6139" w14:textId="77777777" w:rsidR="00743013" w:rsidRDefault="00743013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1618FC9" w14:textId="77777777" w:rsidR="00974130" w:rsidRDefault="00974130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6D6082E" w14:textId="77777777" w:rsidR="00974130" w:rsidRPr="00974130" w:rsidRDefault="00974130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C04B7B6" w14:textId="77777777" w:rsidR="00047B5F" w:rsidRPr="00974130" w:rsidRDefault="00047B5F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C088348" w14:textId="77777777" w:rsidR="00855A79" w:rsidRPr="00855A79" w:rsidRDefault="00855A79" w:rsidP="00855A79">
      <w:pPr>
        <w:tabs>
          <w:tab w:val="left" w:pos="9638"/>
        </w:tabs>
        <w:ind w:right="-1"/>
        <w:contextualSpacing/>
        <w:rPr>
          <w:rFonts w:ascii="Times New Roman" w:hAnsi="Times New Roman"/>
          <w:sz w:val="24"/>
          <w:szCs w:val="24"/>
        </w:rPr>
      </w:pPr>
      <w:r w:rsidRPr="00855A79">
        <w:rPr>
          <w:rFonts w:ascii="Times New Roman" w:hAnsi="Times New Roman"/>
          <w:sz w:val="24"/>
          <w:szCs w:val="24"/>
        </w:rPr>
        <w:t xml:space="preserve">Принята педагогическим советом                                                                     Утверждена приказом </w:t>
      </w:r>
    </w:p>
    <w:p w14:paraId="5DA1238B" w14:textId="77777777" w:rsidR="00855A79" w:rsidRPr="00855A79" w:rsidRDefault="00855A79" w:rsidP="00855A79">
      <w:pPr>
        <w:tabs>
          <w:tab w:val="left" w:pos="9638"/>
        </w:tabs>
        <w:ind w:right="-1"/>
        <w:contextualSpacing/>
        <w:rPr>
          <w:rFonts w:ascii="Times New Roman" w:hAnsi="Times New Roman"/>
          <w:sz w:val="24"/>
          <w:szCs w:val="24"/>
        </w:rPr>
      </w:pPr>
      <w:r w:rsidRPr="00855A79">
        <w:rPr>
          <w:rFonts w:ascii="Times New Roman" w:hAnsi="Times New Roman"/>
          <w:sz w:val="24"/>
          <w:szCs w:val="24"/>
        </w:rPr>
        <w:t xml:space="preserve">МОУ «Красноборская </w:t>
      </w:r>
      <w:proofErr w:type="gramStart"/>
      <w:r w:rsidRPr="00855A79">
        <w:rPr>
          <w:rFonts w:ascii="Times New Roman" w:hAnsi="Times New Roman"/>
          <w:sz w:val="24"/>
          <w:szCs w:val="24"/>
        </w:rPr>
        <w:t xml:space="preserve">СШ»   </w:t>
      </w:r>
      <w:proofErr w:type="gramEnd"/>
      <w:r w:rsidRPr="00855A7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55A7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МОУ «Красноборская СШ»</w:t>
      </w:r>
      <w:r w:rsidRPr="00855A79">
        <w:rPr>
          <w:rFonts w:ascii="Times New Roman" w:hAnsi="Times New Roman"/>
          <w:sz w:val="24"/>
          <w:szCs w:val="24"/>
        </w:rPr>
        <w:t xml:space="preserve">              </w:t>
      </w:r>
    </w:p>
    <w:p w14:paraId="09DD62CB" w14:textId="77777777" w:rsidR="00855A79" w:rsidRPr="00855A79" w:rsidRDefault="00855A79" w:rsidP="00855A79">
      <w:pPr>
        <w:ind w:right="-1"/>
        <w:contextualSpacing/>
        <w:rPr>
          <w:rFonts w:ascii="Times New Roman" w:hAnsi="Times New Roman"/>
          <w:sz w:val="24"/>
          <w:szCs w:val="24"/>
        </w:rPr>
      </w:pPr>
      <w:r w:rsidRPr="00855A79">
        <w:rPr>
          <w:rFonts w:ascii="Times New Roman" w:hAnsi="Times New Roman"/>
          <w:sz w:val="24"/>
          <w:szCs w:val="24"/>
        </w:rPr>
        <w:t xml:space="preserve">протокол от 28. </w:t>
      </w:r>
      <w:proofErr w:type="gramStart"/>
      <w:r w:rsidRPr="00855A79">
        <w:rPr>
          <w:rFonts w:ascii="Times New Roman" w:hAnsi="Times New Roman"/>
          <w:sz w:val="24"/>
          <w:szCs w:val="24"/>
        </w:rPr>
        <w:t>08  2023</w:t>
      </w:r>
      <w:proofErr w:type="gramEnd"/>
      <w:r w:rsidRPr="00855A79">
        <w:rPr>
          <w:rFonts w:ascii="Times New Roman" w:hAnsi="Times New Roman"/>
          <w:sz w:val="24"/>
          <w:szCs w:val="24"/>
        </w:rPr>
        <w:t xml:space="preserve"> г. № 1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55A79">
        <w:rPr>
          <w:rFonts w:ascii="Times New Roman" w:hAnsi="Times New Roman"/>
          <w:sz w:val="24"/>
          <w:szCs w:val="24"/>
        </w:rPr>
        <w:t xml:space="preserve">   от 28. 08. 2023 г. № 287</w:t>
      </w:r>
    </w:p>
    <w:p w14:paraId="0D23AA51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498B1E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ABF63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63D095D" w14:textId="77777777" w:rsidR="00831931" w:rsidRDefault="00831931" w:rsidP="0097413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E9D0ACE" w14:textId="77777777" w:rsidR="00974130" w:rsidRPr="00974130" w:rsidRDefault="00974130" w:rsidP="0097413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9B44864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A1012" w14:textId="77777777" w:rsidR="004639BC" w:rsidRPr="00974130" w:rsidRDefault="004639BC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578A62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 xml:space="preserve">ДОПОЛНИТЕЛЬНАЯ ОБЩЕОБРАЗОВАТЕЛЬНАЯ </w:t>
      </w:r>
    </w:p>
    <w:p w14:paraId="3164B795" w14:textId="77777777" w:rsidR="004639BC" w:rsidRPr="00974130" w:rsidRDefault="004639BC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(</w:t>
      </w:r>
      <w:r w:rsidR="00831931" w:rsidRPr="00974130">
        <w:rPr>
          <w:rFonts w:ascii="Times New Roman" w:hAnsi="Times New Roman"/>
          <w:b/>
          <w:bCs/>
          <w:sz w:val="24"/>
          <w:szCs w:val="24"/>
        </w:rPr>
        <w:t>ОБЩЕРАЗВИВАЮЩАЯ</w:t>
      </w:r>
      <w:r w:rsidRPr="00974130">
        <w:rPr>
          <w:rFonts w:ascii="Times New Roman" w:hAnsi="Times New Roman"/>
          <w:b/>
          <w:bCs/>
          <w:sz w:val="24"/>
          <w:szCs w:val="24"/>
        </w:rPr>
        <w:t>)</w:t>
      </w:r>
      <w:r w:rsidR="00831931" w:rsidRPr="00974130"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14:paraId="7FE38AC5" w14:textId="77777777" w:rsidR="00974130" w:rsidRPr="00974130" w:rsidRDefault="00974130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«ХИМИЯ ВОКРУГ НАС»</w:t>
      </w:r>
    </w:p>
    <w:p w14:paraId="574F97E2" w14:textId="77777777" w:rsidR="004639BC" w:rsidRPr="00974130" w:rsidRDefault="004639BC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4130">
        <w:rPr>
          <w:rFonts w:ascii="Times New Roman" w:hAnsi="Times New Roman"/>
          <w:bCs/>
          <w:sz w:val="24"/>
          <w:szCs w:val="24"/>
        </w:rPr>
        <w:t>естественнонаучной направленности</w:t>
      </w:r>
    </w:p>
    <w:p w14:paraId="23829DBB" w14:textId="77777777" w:rsidR="00831931" w:rsidRPr="00974130" w:rsidRDefault="00831931" w:rsidP="009741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E9E699" w14:textId="77777777" w:rsidR="008654D2" w:rsidRPr="00974130" w:rsidRDefault="008654D2" w:rsidP="00974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406959" w14:textId="77777777" w:rsidR="00C52727" w:rsidRPr="00974130" w:rsidRDefault="00C52727" w:rsidP="00974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167F81" w14:textId="77777777" w:rsidR="004639BC" w:rsidRPr="00974130" w:rsidRDefault="004639BC" w:rsidP="00974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266196" w14:textId="77777777" w:rsidR="00831931" w:rsidRPr="00974130" w:rsidRDefault="00831931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Возраст обучающихся:</w:t>
      </w:r>
      <w:r w:rsidRPr="00974130">
        <w:rPr>
          <w:rFonts w:ascii="Times New Roman" w:hAnsi="Times New Roman"/>
          <w:sz w:val="24"/>
          <w:szCs w:val="24"/>
        </w:rPr>
        <w:t xml:space="preserve"> 1</w:t>
      </w:r>
      <w:r w:rsidR="00743013" w:rsidRPr="00974130">
        <w:rPr>
          <w:rFonts w:ascii="Times New Roman" w:hAnsi="Times New Roman"/>
          <w:sz w:val="24"/>
          <w:szCs w:val="24"/>
        </w:rPr>
        <w:t xml:space="preserve">3 </w:t>
      </w:r>
      <w:r w:rsidR="004639BC" w:rsidRPr="00974130">
        <w:rPr>
          <w:rFonts w:ascii="Times New Roman" w:hAnsi="Times New Roman"/>
          <w:sz w:val="24"/>
          <w:szCs w:val="24"/>
        </w:rPr>
        <w:t>-</w:t>
      </w:r>
      <w:r w:rsidRPr="00974130">
        <w:rPr>
          <w:rFonts w:ascii="Times New Roman" w:hAnsi="Times New Roman"/>
          <w:sz w:val="24"/>
          <w:szCs w:val="24"/>
        </w:rPr>
        <w:t xml:space="preserve"> 15 лет. </w:t>
      </w:r>
    </w:p>
    <w:p w14:paraId="6B7A9CA5" w14:textId="77777777" w:rsidR="004639BC" w:rsidRPr="00974130" w:rsidRDefault="00831931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Срок реализации программы:</w:t>
      </w:r>
      <w:r w:rsidRPr="00974130">
        <w:rPr>
          <w:rFonts w:ascii="Times New Roman" w:hAnsi="Times New Roman"/>
          <w:sz w:val="24"/>
          <w:szCs w:val="24"/>
        </w:rPr>
        <w:t xml:space="preserve"> 1 год, </w:t>
      </w:r>
    </w:p>
    <w:p w14:paraId="59D84805" w14:textId="77777777" w:rsidR="00831931" w:rsidRPr="00974130" w:rsidRDefault="004639BC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4130">
        <w:rPr>
          <w:rFonts w:ascii="Times New Roman" w:hAnsi="Times New Roman"/>
          <w:b/>
          <w:sz w:val="24"/>
          <w:szCs w:val="24"/>
        </w:rPr>
        <w:t>Количество часов в год:</w:t>
      </w:r>
      <w:r w:rsidR="008654D2" w:rsidRPr="00974130">
        <w:rPr>
          <w:rFonts w:ascii="Times New Roman" w:hAnsi="Times New Roman"/>
          <w:sz w:val="24"/>
          <w:szCs w:val="24"/>
        </w:rPr>
        <w:t>34</w:t>
      </w:r>
      <w:r w:rsidR="00831931" w:rsidRPr="00974130">
        <w:rPr>
          <w:rFonts w:ascii="Times New Roman" w:hAnsi="Times New Roman"/>
          <w:sz w:val="24"/>
          <w:szCs w:val="24"/>
        </w:rPr>
        <w:t xml:space="preserve"> часа. </w:t>
      </w:r>
    </w:p>
    <w:p w14:paraId="594FDF2D" w14:textId="77777777" w:rsidR="004639BC" w:rsidRPr="00974130" w:rsidRDefault="004639BC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831A8BF" w14:textId="77777777" w:rsidR="00974130" w:rsidRPr="00974130" w:rsidRDefault="004639BC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Автор-составитель</w:t>
      </w:r>
      <w:r w:rsidR="00974130" w:rsidRPr="009741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931" w:rsidRPr="00974130">
        <w:rPr>
          <w:rFonts w:ascii="Times New Roman" w:hAnsi="Times New Roman"/>
          <w:b/>
          <w:bCs/>
          <w:sz w:val="24"/>
          <w:szCs w:val="24"/>
        </w:rPr>
        <w:t>программы:</w:t>
      </w:r>
      <w:r w:rsidR="00831931" w:rsidRPr="00974130">
        <w:rPr>
          <w:rFonts w:ascii="Times New Roman" w:hAnsi="Times New Roman"/>
          <w:sz w:val="24"/>
          <w:szCs w:val="24"/>
        </w:rPr>
        <w:t xml:space="preserve">  </w:t>
      </w:r>
    </w:p>
    <w:p w14:paraId="54239AB3" w14:textId="77777777" w:rsidR="00831931" w:rsidRPr="00974130" w:rsidRDefault="00974130" w:rsidP="009741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4130">
        <w:rPr>
          <w:rFonts w:ascii="Times New Roman" w:hAnsi="Times New Roman"/>
          <w:sz w:val="24"/>
          <w:szCs w:val="24"/>
        </w:rPr>
        <w:t>У</w:t>
      </w:r>
      <w:r w:rsidR="00831931" w:rsidRPr="00974130">
        <w:rPr>
          <w:rFonts w:ascii="Times New Roman" w:hAnsi="Times New Roman"/>
          <w:sz w:val="24"/>
          <w:szCs w:val="24"/>
        </w:rPr>
        <w:t>читель</w:t>
      </w:r>
      <w:r w:rsidRPr="00974130">
        <w:rPr>
          <w:rFonts w:ascii="Times New Roman" w:hAnsi="Times New Roman"/>
          <w:sz w:val="24"/>
          <w:szCs w:val="24"/>
        </w:rPr>
        <w:t xml:space="preserve"> </w:t>
      </w:r>
      <w:r w:rsidR="00743013" w:rsidRPr="00974130">
        <w:rPr>
          <w:rFonts w:ascii="Times New Roman" w:hAnsi="Times New Roman"/>
          <w:sz w:val="24"/>
          <w:szCs w:val="24"/>
        </w:rPr>
        <w:t xml:space="preserve">химии </w:t>
      </w:r>
      <w:r w:rsidR="008654D2" w:rsidRPr="00974130">
        <w:rPr>
          <w:rFonts w:ascii="Times New Roman" w:hAnsi="Times New Roman"/>
          <w:sz w:val="24"/>
          <w:szCs w:val="24"/>
        </w:rPr>
        <w:t>Еристова М. В.</w:t>
      </w:r>
    </w:p>
    <w:p w14:paraId="74F2B3C5" w14:textId="77777777" w:rsidR="00743013" w:rsidRPr="00974130" w:rsidRDefault="00743013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7783E" w14:textId="77777777" w:rsidR="008654D2" w:rsidRPr="00974130" w:rsidRDefault="008654D2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FC96BF" w14:textId="77777777" w:rsidR="008654D2" w:rsidRDefault="008654D2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300E62" w14:textId="77777777" w:rsidR="00974130" w:rsidRDefault="00974130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475C7" w14:textId="77777777" w:rsidR="00974130" w:rsidRDefault="00974130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474BA2" w14:textId="77777777" w:rsidR="00974130" w:rsidRDefault="00974130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2D2E89" w14:textId="77777777" w:rsidR="00974130" w:rsidRPr="00974130" w:rsidRDefault="00974130" w:rsidP="00974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5F2FCF" w14:textId="77777777" w:rsidR="00743013" w:rsidRPr="00974130" w:rsidRDefault="008654D2" w:rsidP="00974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130">
        <w:rPr>
          <w:rFonts w:ascii="Times New Roman" w:hAnsi="Times New Roman"/>
          <w:b/>
          <w:bCs/>
          <w:sz w:val="24"/>
          <w:szCs w:val="24"/>
        </w:rPr>
        <w:t>с. Красный Бор, 2022</w:t>
      </w:r>
    </w:p>
    <w:p w14:paraId="32BA0393" w14:textId="77777777" w:rsidR="00831931" w:rsidRPr="008A4719" w:rsidRDefault="008A4719" w:rsidP="008A4719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2527DD0B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Дополнительная общеобразовательная программа «Химия вокруг нас» дает возможность каждому ребенку получать дополнительное  образование исходя из его интересов, склонностей, способностей и образовательных  потребностей</w:t>
      </w:r>
      <w:r w:rsidR="008A4719" w:rsidRPr="008A4719">
        <w:rPr>
          <w:rFonts w:ascii="Times New Roman" w:hAnsi="Times New Roman"/>
          <w:sz w:val="24"/>
          <w:szCs w:val="24"/>
        </w:rPr>
        <w:t>.</w:t>
      </w:r>
    </w:p>
    <w:p w14:paraId="0557C325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Направленность программы естественнонаучная, поскольку она предполагает углубленное изучение неорганической химии, решение экспериментальных и  расчетных задач повышенной сложности по химии. Содержание программы «Химия вокруг нас» поможет подросткам расширить и углубить знания по химии, усовершенствовать умения исследовать</w:t>
      </w:r>
      <w:r w:rsidR="008654D2" w:rsidRPr="008A4719">
        <w:rPr>
          <w:rFonts w:ascii="Times New Roman" w:hAnsi="Times New Roman"/>
          <w:sz w:val="24"/>
          <w:szCs w:val="24"/>
        </w:rPr>
        <w:t xml:space="preserve"> вещества.</w:t>
      </w:r>
    </w:p>
    <w:p w14:paraId="12E6153F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</w:p>
    <w:p w14:paraId="1FC9CB36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Дополнительная общеобразовательная программа «Химия вокруг нас» создана,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14:paraId="1B85885F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</w:t>
      </w:r>
      <w:r w:rsidR="00623DC0" w:rsidRPr="008A4719">
        <w:rPr>
          <w:rFonts w:ascii="Times New Roman" w:hAnsi="Times New Roman"/>
          <w:sz w:val="24"/>
          <w:szCs w:val="24"/>
        </w:rPr>
        <w:t xml:space="preserve">де. </w:t>
      </w:r>
    </w:p>
    <w:p w14:paraId="6CCD6F5D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Дополнительная общеобразователь</w:t>
      </w:r>
      <w:r w:rsidR="008654D2" w:rsidRPr="008A4719">
        <w:rPr>
          <w:rFonts w:ascii="Times New Roman" w:hAnsi="Times New Roman"/>
          <w:sz w:val="24"/>
          <w:szCs w:val="24"/>
        </w:rPr>
        <w:t>ная программа «Химия вокруг нас»</w:t>
      </w:r>
      <w:r w:rsidRPr="008A4719">
        <w:rPr>
          <w:rFonts w:ascii="Times New Roman" w:hAnsi="Times New Roman"/>
          <w:sz w:val="24"/>
          <w:szCs w:val="24"/>
        </w:rPr>
        <w:t xml:space="preserve"> со</w:t>
      </w:r>
      <w:r w:rsidR="008654D2" w:rsidRPr="008A4719">
        <w:rPr>
          <w:rFonts w:ascii="Times New Roman" w:hAnsi="Times New Roman"/>
          <w:sz w:val="24"/>
          <w:szCs w:val="24"/>
        </w:rPr>
        <w:t>ставлена с учетом оборудования «Точка роста»</w:t>
      </w:r>
      <w:r w:rsidRPr="008A4719">
        <w:rPr>
          <w:rFonts w:ascii="Times New Roman" w:hAnsi="Times New Roman"/>
          <w:sz w:val="24"/>
          <w:szCs w:val="24"/>
        </w:rPr>
        <w:t>.</w:t>
      </w:r>
    </w:p>
    <w:p w14:paraId="20362E3C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Новизна 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14:paraId="5998798E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Актуальность 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программы «Химия вокруг нас» создана с целью формирования интереса к химии, расширения кругозора учащихся. Он</w:t>
      </w:r>
      <w:r w:rsidR="00974130">
        <w:rPr>
          <w:rFonts w:ascii="Times New Roman" w:hAnsi="Times New Roman"/>
          <w:color w:val="000000"/>
          <w:sz w:val="24"/>
          <w:szCs w:val="24"/>
          <w:highlight w:val="white"/>
        </w:rPr>
        <w:t>а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ориентирован</w:t>
      </w:r>
      <w:r w:rsidR="00974130">
        <w:rPr>
          <w:rFonts w:ascii="Times New Roman" w:hAnsi="Times New Roman"/>
          <w:color w:val="000000"/>
          <w:sz w:val="24"/>
          <w:szCs w:val="24"/>
          <w:highlight w:val="white"/>
        </w:rPr>
        <w:t>а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на учащихся 7-9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14:paraId="497C1A8C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Педагогическая целесообразность программы 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связана с возрастными особенностями детей данного возраста 13-15 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деятельностную</w:t>
      </w:r>
      <w:r w:rsidR="008A4719" w:rsidRPr="008A471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практическую направленность.</w:t>
      </w:r>
    </w:p>
    <w:p w14:paraId="39133E28" w14:textId="77777777" w:rsidR="008A4719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Отличительной особенностью 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планировать самостоятельную работу над выбранной темой, оформлять практические работы.</w:t>
      </w:r>
    </w:p>
    <w:p w14:paraId="32446172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>Цель программы: 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14:paraId="045B0EE3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Задачи:</w:t>
      </w:r>
    </w:p>
    <w:p w14:paraId="3456BDFB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14:paraId="7EC323C4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  развить учебно-коммуникативные умения;</w:t>
      </w:r>
    </w:p>
    <w:p w14:paraId="1F401163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формирование умения наблюдать и объяснять химические явления, происходящие в природе, быту, демонстрируемые учителем;</w:t>
      </w:r>
    </w:p>
    <w:p w14:paraId="77E7CE1D" w14:textId="77777777" w:rsidR="008A4719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формировать умение работать с веществами, выполнять несложные химические опыты, соблюдать правила техники безопасности;</w:t>
      </w:r>
    </w:p>
    <w:p w14:paraId="12DB35DC" w14:textId="77777777" w:rsidR="00831931" w:rsidRPr="008A4719" w:rsidRDefault="008A4719" w:rsidP="00974130">
      <w:pPr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  воспитывать элементы экологической культуры</w:t>
      </w:r>
    </w:p>
    <w:p w14:paraId="7EADEE31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Формы занятий:</w:t>
      </w:r>
    </w:p>
    <w:p w14:paraId="7197D39F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="009741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Групповая</w:t>
      </w:r>
    </w:p>
    <w:p w14:paraId="689E647C" w14:textId="77777777" w:rsidR="00831931" w:rsidRDefault="00831931" w:rsidP="00974130">
      <w:pPr>
        <w:autoSpaceDE w:val="0"/>
        <w:autoSpaceDN w:val="0"/>
        <w:adjustRightInd w:val="0"/>
        <w:spacing w:after="0" w:line="276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Индивидуальная</w:t>
      </w:r>
    </w:p>
    <w:p w14:paraId="1F81CE47" w14:textId="77777777" w:rsidR="008A4719" w:rsidRDefault="008A4719" w:rsidP="00974130">
      <w:pPr>
        <w:autoSpaceDE w:val="0"/>
        <w:autoSpaceDN w:val="0"/>
        <w:adjustRightInd w:val="0"/>
        <w:spacing w:after="0" w:line="276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14:paraId="51D33C7A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Планируемые результаты </w:t>
      </w:r>
    </w:p>
    <w:p w14:paraId="2FC4077D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Личностные результаты:</w:t>
      </w:r>
    </w:p>
    <w:p w14:paraId="0E6000DC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сформированность познавательных интересов, интеллектуальных и творческих способностей учащихся;</w:t>
      </w:r>
    </w:p>
    <w:p w14:paraId="140D9F1D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самостоятельность в приобретении новых знаний и практических умений;</w:t>
      </w:r>
    </w:p>
    <w:p w14:paraId="699DCEEF" w14:textId="77777777" w:rsidR="008A4719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мотивация образовательной деятельности школьников на основе личностно ориентированного подхода;</w:t>
      </w:r>
    </w:p>
    <w:p w14:paraId="661897E4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Метапредметные:</w:t>
      </w:r>
    </w:p>
    <w:p w14:paraId="5887E356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Регулятивные УУД:</w:t>
      </w:r>
    </w:p>
    <w:p w14:paraId="70294E74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самостоятельно формулировать тему и цели урока;</w:t>
      </w:r>
    </w:p>
    <w:p w14:paraId="7BB3ADC6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составлять план решения учебной проблемы совместно с учителем;</w:t>
      </w:r>
    </w:p>
    <w:p w14:paraId="371E8C07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работать по плану, сверяя свои действия с целью, корректировать свою деятельность;</w:t>
      </w:r>
    </w:p>
    <w:p w14:paraId="29EEAF34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br/>
      </w: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Познавательные УУД:</w:t>
      </w:r>
    </w:p>
    <w:p w14:paraId="44C41C61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перерабатывать и преобразовывать информацию из одной формы в другую (составлять план, таблицу, схему);</w:t>
      </w:r>
    </w:p>
    <w:p w14:paraId="3281A1CF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пользоваться словарями, справочниками;</w:t>
      </w:r>
    </w:p>
    <w:p w14:paraId="3229639B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осуществлять анализ и синтез;</w:t>
      </w:r>
    </w:p>
    <w:p w14:paraId="78DF103D" w14:textId="77777777" w:rsidR="00831931" w:rsidRPr="008A4719" w:rsidRDefault="00831931" w:rsidP="00974130">
      <w:pPr>
        <w:autoSpaceDE w:val="0"/>
        <w:autoSpaceDN w:val="0"/>
        <w:adjustRightInd w:val="0"/>
        <w:spacing w:after="0" w:line="276" w:lineRule="auto"/>
        <w:ind w:right="1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устанавливать причинно-следственные связи;</w:t>
      </w:r>
    </w:p>
    <w:p w14:paraId="207EF9AF" w14:textId="77777777" w:rsidR="00831931" w:rsidRPr="008A4719" w:rsidRDefault="00A27963" w:rsidP="00974130">
      <w:pPr>
        <w:autoSpaceDE w:val="0"/>
        <w:autoSpaceDN w:val="0"/>
        <w:adjustRightInd w:val="0"/>
        <w:spacing w:after="0" w:line="276" w:lineRule="auto"/>
        <w:ind w:right="1" w:firstLine="284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строить </w:t>
      </w:r>
      <w:r w:rsidR="00831931" w:rsidRPr="008A4719">
        <w:rPr>
          <w:rFonts w:ascii="Times New Roman" w:hAnsi="Times New Roman"/>
          <w:color w:val="000000"/>
          <w:sz w:val="24"/>
          <w:szCs w:val="24"/>
          <w:highlight w:val="white"/>
        </w:rPr>
        <w:t>рассуждения;</w:t>
      </w:r>
      <w:r w:rsidR="00831931" w:rsidRPr="008A4719">
        <w:rPr>
          <w:rFonts w:ascii="Times New Roman" w:hAnsi="Times New Roman"/>
          <w:color w:val="000000"/>
          <w:sz w:val="24"/>
          <w:szCs w:val="24"/>
          <w:highlight w:val="white"/>
        </w:rPr>
        <w:br/>
      </w:r>
      <w:r w:rsidR="00831931" w:rsidRPr="008A4719">
        <w:rPr>
          <w:rFonts w:ascii="Times New Roman" w:hAnsi="Times New Roman"/>
          <w:i/>
          <w:color w:val="000000"/>
          <w:sz w:val="24"/>
          <w:szCs w:val="24"/>
          <w:highlight w:val="white"/>
        </w:rPr>
        <w:t>Коммуникативные УУД:</w:t>
      </w:r>
    </w:p>
    <w:p w14:paraId="423D7C6D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 высказывать и обосновывать свою точку зрения;</w:t>
      </w:r>
    </w:p>
    <w:p w14:paraId="4BDB30DF" w14:textId="77777777" w:rsidR="00831931" w:rsidRPr="008A4719" w:rsidRDefault="00831931" w:rsidP="00974130">
      <w:pPr>
        <w:tabs>
          <w:tab w:val="left" w:pos="8378"/>
          <w:tab w:val="left" w:pos="923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14:paraId="32EEBB98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14:paraId="0B9F953B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14:paraId="042CB834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Предметные результаты:</w:t>
      </w:r>
    </w:p>
    <w:p w14:paraId="42A3461B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познавательной сфере: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 – давать определения изученных понятий; – описывать демонстрационные и самостоятельно проведенные эксперименты, используя для этого естественный (русский) язык и язык химии; – классифицировать изученные объекты и явления; – делать выводы и умозаключения из наблюдений, изученных химических закономерностей; – структурировать изученный материал и химическую информацию, полученную из других источников;</w:t>
      </w:r>
    </w:p>
    <w:p w14:paraId="0CC561E3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ценностно-ориентационной сфере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: – анализировать и оценивать последствия для окружающей среды бытовой и производственной деятельности человека; – разъяснять на примерах материальное единство и взаимосвязь 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14:paraId="0B490068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трудовой сфере: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 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14:paraId="0AA15F70" w14:textId="77777777" w:rsidR="00831931" w:rsidRPr="008A4719" w:rsidRDefault="00831931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A4719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сфере безопасности жизнедеятельности</w:t>
      </w:r>
      <w:r w:rsidRPr="008A4719">
        <w:rPr>
          <w:rFonts w:ascii="Times New Roman" w:hAnsi="Times New Roman"/>
          <w:color w:val="000000"/>
          <w:sz w:val="24"/>
          <w:szCs w:val="24"/>
          <w:highlight w:val="white"/>
        </w:rPr>
        <w:t>: – оказывать первую помощь при отравлениях, ожогах и других травмах, связанных с веществами и лабораторным оборудованием.</w:t>
      </w:r>
    </w:p>
    <w:p w14:paraId="55A56A53" w14:textId="77777777" w:rsidR="000440EE" w:rsidRDefault="000440EE" w:rsidP="000440E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Система оценки результатов освоения программы</w:t>
      </w:r>
    </w:p>
    <w:p w14:paraId="6BD7145E" w14:textId="5A5C803A" w:rsidR="008A4719" w:rsidRDefault="000440EE" w:rsidP="000440EE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окончанию обучения по программе учащиеся должны</w:t>
      </w:r>
      <w:r>
        <w:rPr>
          <w:rFonts w:ascii="Times New Roman" w:hAnsi="Times New Roman"/>
        </w:rPr>
        <w:t xml:space="preserve"> будут выполнить итоговую лабораторную работу.</w:t>
      </w:r>
    </w:p>
    <w:p w14:paraId="1BF4F9F2" w14:textId="77777777" w:rsidR="000440EE" w:rsidRPr="008A4719" w:rsidRDefault="000440EE" w:rsidP="000440EE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353B55" w14:textId="77777777" w:rsidR="008A4719" w:rsidRPr="008A4719" w:rsidRDefault="008A471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719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14:paraId="5631F5FB" w14:textId="77777777" w:rsidR="00D271D8" w:rsidRPr="008A4719" w:rsidRDefault="00D271D8" w:rsidP="0097413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 w:rsidRPr="008A4719">
        <w:rPr>
          <w:rFonts w:ascii="Times New Roman" w:hAnsi="Times New Roman"/>
          <w:b/>
          <w:bCs/>
          <w:color w:val="000000"/>
          <w:sz w:val="24"/>
          <w:szCs w:val="24"/>
        </w:rPr>
        <w:t xml:space="preserve"> Ознакомление с кабинетом химии и изучение правил техники безопасности </w:t>
      </w:r>
    </w:p>
    <w:p w14:paraId="55B690AC" w14:textId="77777777" w:rsidR="00D271D8" w:rsidRPr="008A4719" w:rsidRDefault="00D271D8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Немного из истории химии.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е</w:t>
      </w:r>
      <w:r w:rsidR="00A27963" w:rsidRPr="008A4719">
        <w:rPr>
          <w:rFonts w:ascii="Times New Roman" w:hAnsi="Times New Roman"/>
          <w:sz w:val="24"/>
          <w:szCs w:val="24"/>
        </w:rPr>
        <w:t>е</w:t>
      </w:r>
      <w:r w:rsidRPr="008A4719">
        <w:rPr>
          <w:rFonts w:ascii="Times New Roman" w:hAnsi="Times New Roman"/>
          <w:sz w:val="24"/>
          <w:szCs w:val="24"/>
        </w:rPr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Демонстрация. Удивительные опыты. Лабораторная работа. Знакомство с оборудованием для практических и лабораторных работ.</w:t>
      </w:r>
    </w:p>
    <w:p w14:paraId="57D9054D" w14:textId="77777777" w:rsidR="00F0143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t>«Вещества вокруг тебя, оглянись!»</w:t>
      </w:r>
    </w:p>
    <w:p w14:paraId="3BAD4D9D" w14:textId="77777777" w:rsidR="003308EB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 Вещество, физические свойства веществ. Отличие чистых веществ от смесей. Способы разделения смесей.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Мыло или мыла? Отличие хозяйственного мыла от туалетного. Щелочной характер хозяйственного мыла. Лосьоны, духи, кремы и прочая парфюмерия. Могут ли представлять опасность косметические препараты? Можно ли самому изготовить духи? </w:t>
      </w:r>
    </w:p>
    <w:p w14:paraId="0287566E" w14:textId="77777777" w:rsidR="00A812AA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Лабораторная</w:t>
      </w:r>
      <w:r w:rsidR="00F01439">
        <w:rPr>
          <w:rFonts w:ascii="Times New Roman" w:hAnsi="Times New Roman"/>
          <w:sz w:val="24"/>
          <w:szCs w:val="24"/>
        </w:rPr>
        <w:t>работа</w:t>
      </w:r>
      <w:r w:rsidRPr="008A4719">
        <w:rPr>
          <w:rFonts w:ascii="Times New Roman" w:hAnsi="Times New Roman"/>
          <w:sz w:val="24"/>
          <w:szCs w:val="24"/>
        </w:rPr>
        <w:t>. Свойства веществ. Разделение смеси красителей.</w:t>
      </w:r>
    </w:p>
    <w:p w14:paraId="1D0B7E00" w14:textId="77777777" w:rsidR="003308EB" w:rsidRPr="008A471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>. Свойства уксусной кислоты.</w:t>
      </w:r>
    </w:p>
    <w:p w14:paraId="5CED76C7" w14:textId="77777777" w:rsidR="003308EB" w:rsidRPr="008A471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 xml:space="preserve">. Свойства питьевой соды. </w:t>
      </w:r>
    </w:p>
    <w:p w14:paraId="1CF2AAA7" w14:textId="77777777" w:rsidR="003308EB" w:rsidRPr="008A471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 xml:space="preserve">. Свойства мыла. </w:t>
      </w:r>
    </w:p>
    <w:p w14:paraId="248993E6" w14:textId="77777777" w:rsidR="003308EB" w:rsidRPr="008A471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 xml:space="preserve">. Изготовим духи сами. </w:t>
      </w:r>
    </w:p>
    <w:p w14:paraId="4CFBA01E" w14:textId="77777777" w:rsidR="00F0143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01439">
        <w:rPr>
          <w:rFonts w:ascii="Times New Roman" w:hAnsi="Times New Roman"/>
          <w:b/>
          <w:sz w:val="24"/>
          <w:szCs w:val="24"/>
        </w:rPr>
        <w:t>Химия в быту</w:t>
      </w:r>
    </w:p>
    <w:p w14:paraId="6C3A7643" w14:textId="77777777" w:rsidR="00F0143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1439">
        <w:rPr>
          <w:rFonts w:ascii="Times New Roman" w:hAnsi="Times New Roman"/>
          <w:sz w:val="24"/>
          <w:szCs w:val="24"/>
        </w:rPr>
        <w:t>Бытовые химикаты, их виды.</w:t>
      </w:r>
      <w:r>
        <w:rPr>
          <w:rFonts w:ascii="Times New Roman" w:hAnsi="Times New Roman"/>
          <w:sz w:val="24"/>
          <w:szCs w:val="24"/>
        </w:rPr>
        <w:t xml:space="preserve"> Косметические средства. Химическая составляющая косметическихсредств. Как правильно выбрать косметику.</w:t>
      </w:r>
    </w:p>
    <w:p w14:paraId="19D7E09A" w14:textId="77777777" w:rsidR="00F01439" w:rsidRPr="00F01439" w:rsidRDefault="00F01439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Лабораторная работа. Выведение пятен ржавчины, чернил, жира.</w:t>
      </w:r>
    </w:p>
    <w:p w14:paraId="09D03BF4" w14:textId="77777777" w:rsidR="00C630E0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t>«Увлекательная химия для экспериментаторов»</w:t>
      </w:r>
    </w:p>
    <w:p w14:paraId="1498C879" w14:textId="77777777" w:rsidR="00C630E0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Симпатические чернила: назначение, простейшие рецепты.</w:t>
      </w:r>
    </w:p>
    <w:p w14:paraId="444F92B6" w14:textId="77777777" w:rsidR="00C630E0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Состав школьного мела.</w:t>
      </w:r>
    </w:p>
    <w:p w14:paraId="3BBC3845" w14:textId="77777777" w:rsidR="00C630E0" w:rsidRPr="008A4719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 Индикаторы. Изменение окраски индикаторов в различных средах. </w:t>
      </w:r>
    </w:p>
    <w:p w14:paraId="3EC774FA" w14:textId="77777777" w:rsidR="00C630E0" w:rsidRPr="008A4719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>.«Секретные чернила».</w:t>
      </w:r>
    </w:p>
    <w:p w14:paraId="04DF605C" w14:textId="77777777" w:rsidR="00C630E0" w:rsidRPr="008A4719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>.«Как выбрать школьный мел».</w:t>
      </w:r>
    </w:p>
    <w:p w14:paraId="08804C1E" w14:textId="77777777" w:rsidR="00C630E0" w:rsidRPr="008A4719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>.«Определение среды раствора с помощью индикаторов».</w:t>
      </w:r>
    </w:p>
    <w:p w14:paraId="3CF4D232" w14:textId="77777777" w:rsidR="00C52727" w:rsidRPr="008A4719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Лабораторная работа</w:t>
      </w:r>
      <w:r w:rsidR="003308EB" w:rsidRPr="008A4719">
        <w:rPr>
          <w:rFonts w:ascii="Times New Roman" w:hAnsi="Times New Roman"/>
          <w:sz w:val="24"/>
          <w:szCs w:val="24"/>
        </w:rPr>
        <w:t>. «Приготовление растительных индикаторов и определение с помощью них рН раствора».</w:t>
      </w:r>
    </w:p>
    <w:p w14:paraId="1730A3F4" w14:textId="77777777" w:rsidR="00EA2361" w:rsidRPr="008A4719" w:rsidRDefault="00B82EF2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t>Свойства вещества</w:t>
      </w:r>
      <w:r w:rsidRPr="008A4719">
        <w:rPr>
          <w:rFonts w:ascii="Times New Roman" w:hAnsi="Times New Roman"/>
          <w:sz w:val="24"/>
          <w:szCs w:val="24"/>
        </w:rPr>
        <w:t xml:space="preserve">. </w:t>
      </w:r>
    </w:p>
    <w:p w14:paraId="400E8EAC" w14:textId="77777777" w:rsidR="00EA2361" w:rsidRPr="008A4719" w:rsidRDefault="00B82EF2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Вещества вокруг нас и в нас самих. Свойства веществ: агрегатное состояние, цвет, запах, электропроводность, теплопроводность и т.д. Зачем нужно знать свойства веществ? Превращение веществ друг в друга. Химическая реакция. Признаки и условия течения химических реакций. Горенье - одна из первых химических реакций, известных человеку. Вещества горючие и негорючие. Изучение реакции горения. </w:t>
      </w:r>
    </w:p>
    <w:p w14:paraId="09843DD2" w14:textId="77777777" w:rsidR="00B80D5C" w:rsidRDefault="00B82EF2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Лабораторные опыты: 1. Рассматривание предметов, сделанных из одного и того же вещества. 2. Рассматривание предметов, сделанных из разных веществ. 3. Рассматривание веществ с </w:t>
      </w:r>
      <w:r w:rsidR="00B80D5C">
        <w:rPr>
          <w:rFonts w:ascii="Times New Roman" w:hAnsi="Times New Roman"/>
          <w:sz w:val="24"/>
          <w:szCs w:val="24"/>
        </w:rPr>
        <w:t>разными физическими свойствами.</w:t>
      </w:r>
    </w:p>
    <w:p w14:paraId="314452E5" w14:textId="77777777" w:rsidR="00EA2361" w:rsidRDefault="00B82EF2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Практические работы. Проводим химические реакции с целью выявления признаков и условий течения химической реакции. </w:t>
      </w:r>
    </w:p>
    <w:p w14:paraId="252CD81C" w14:textId="77777777" w:rsidR="00B80D5C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Цифровая лаборатория</w:t>
      </w:r>
    </w:p>
    <w:p w14:paraId="446B777F" w14:textId="77777777" w:rsidR="00B80D5C" w:rsidRPr="008A4719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A47D0C" w:rsidRPr="008A4719">
        <w:rPr>
          <w:rFonts w:ascii="Times New Roman" w:hAnsi="Times New Roman"/>
          <w:sz w:val="24"/>
          <w:szCs w:val="24"/>
        </w:rPr>
        <w:t xml:space="preserve">. Изучаем свойства металлов. 3. Обнаружение кислот в продуктах питания. 4. Действия индикаторов на кислоты и щелочи. 5. Растворение оснований в воде. </w:t>
      </w:r>
    </w:p>
    <w:p w14:paraId="69D42E5B" w14:textId="77777777" w:rsidR="00A43D8E" w:rsidRPr="008A4719" w:rsidRDefault="00A47D0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Превращения веществ друг в друга. Признаки и условия течения химической реакции. Состав веществ. </w:t>
      </w:r>
    </w:p>
    <w:p w14:paraId="0C03567E" w14:textId="77777777" w:rsidR="00A43D8E" w:rsidRPr="008A4719" w:rsidRDefault="00A43D8E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Сущность химической реакции. Типы химических реакций: разложения, замещения и обмена. Реакции экзо- и эндотермические. Реакции обратимые и необратимые. Скорость химических реакций. </w:t>
      </w:r>
    </w:p>
    <w:p w14:paraId="7719D5CB" w14:textId="77777777" w:rsidR="00A43D8E" w:rsidRPr="00B80D5C" w:rsidRDefault="00A43D8E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 xml:space="preserve">Реакция нейтрализации. </w:t>
      </w:r>
    </w:p>
    <w:p w14:paraId="352BCB87" w14:textId="77777777" w:rsidR="00B80D5C" w:rsidRDefault="003308EB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b/>
          <w:bCs/>
          <w:sz w:val="24"/>
          <w:szCs w:val="24"/>
        </w:rPr>
        <w:t>«Что мы узнали о химии?»</w:t>
      </w:r>
      <w:r w:rsidR="00C52727" w:rsidRPr="008A4719">
        <w:rPr>
          <w:rFonts w:ascii="Times New Roman" w:hAnsi="Times New Roman"/>
          <w:sz w:val="24"/>
          <w:szCs w:val="24"/>
        </w:rPr>
        <w:t>.</w:t>
      </w:r>
    </w:p>
    <w:p w14:paraId="6C2BBA67" w14:textId="77777777" w:rsidR="003308EB" w:rsidRDefault="00B80D5C" w:rsidP="00974130">
      <w:pPr>
        <w:tabs>
          <w:tab w:val="left" w:pos="837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719">
        <w:rPr>
          <w:rFonts w:ascii="Times New Roman" w:hAnsi="Times New Roman"/>
          <w:sz w:val="24"/>
          <w:szCs w:val="24"/>
        </w:rPr>
        <w:t>Круглый стол «Взгляд на мир вокруг нас с помощью химии».</w:t>
      </w:r>
    </w:p>
    <w:p w14:paraId="649B02BE" w14:textId="77777777" w:rsidR="00F01439" w:rsidRDefault="00F01439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C520A5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8229D2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8B0287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ECD972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5ED38B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E628FA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BEE27A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032C20" w14:textId="77777777" w:rsidR="00B80D5C" w:rsidRDefault="00B80D5C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C09E3E" w14:textId="77777777" w:rsidR="00B80D5C" w:rsidRPr="00B80D5C" w:rsidRDefault="00974130" w:rsidP="00B80D5C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6"/>
        <w:gridCol w:w="4532"/>
        <w:gridCol w:w="846"/>
        <w:gridCol w:w="1007"/>
        <w:gridCol w:w="1273"/>
        <w:gridCol w:w="2512"/>
      </w:tblGrid>
      <w:tr w:rsidR="0086001B" w14:paraId="73866AF9" w14:textId="77777777" w:rsidTr="00974130">
        <w:tc>
          <w:tcPr>
            <w:tcW w:w="536" w:type="dxa"/>
            <w:vMerge w:val="restart"/>
          </w:tcPr>
          <w:p w14:paraId="7C838976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C2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2" w:type="dxa"/>
            <w:vMerge w:val="restart"/>
          </w:tcPr>
          <w:p w14:paraId="5D3D6502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126" w:type="dxa"/>
            <w:gridSpan w:val="3"/>
          </w:tcPr>
          <w:p w14:paraId="1758E25C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12" w:type="dxa"/>
            <w:vMerge w:val="restart"/>
          </w:tcPr>
          <w:p w14:paraId="47F094B9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контроля</w:t>
            </w:r>
          </w:p>
        </w:tc>
      </w:tr>
      <w:tr w:rsidR="0086001B" w14:paraId="3FB45357" w14:textId="77777777" w:rsidTr="00974130">
        <w:tc>
          <w:tcPr>
            <w:tcW w:w="536" w:type="dxa"/>
            <w:vMerge/>
          </w:tcPr>
          <w:p w14:paraId="06C2D6A2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14:paraId="7BB0C835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14:paraId="47FDA4C5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14:paraId="68A6FBCC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3" w:type="dxa"/>
          </w:tcPr>
          <w:p w14:paraId="69169FF7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2512" w:type="dxa"/>
            <w:vMerge/>
          </w:tcPr>
          <w:p w14:paraId="2403C549" w14:textId="77777777" w:rsidR="0086001B" w:rsidRPr="00941C24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001B" w14:paraId="6018F1CE" w14:textId="77777777" w:rsidTr="00974130">
        <w:tc>
          <w:tcPr>
            <w:tcW w:w="10706" w:type="dxa"/>
            <w:gridSpan w:val="6"/>
          </w:tcPr>
          <w:p w14:paraId="03EE17F0" w14:textId="77777777" w:rsidR="0086001B" w:rsidRP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01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</w:tr>
      <w:tr w:rsidR="0086001B" w14:paraId="2D0FED83" w14:textId="77777777" w:rsidTr="00974130">
        <w:tc>
          <w:tcPr>
            <w:tcW w:w="536" w:type="dxa"/>
          </w:tcPr>
          <w:p w14:paraId="38015EB4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2" w:type="dxa"/>
          </w:tcPr>
          <w:p w14:paraId="279AE454" w14:textId="77777777" w:rsidR="0086001B" w:rsidRDefault="0086001B" w:rsidP="0086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 при проведении 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лабораторных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Лабораторное оборудование.</w:t>
            </w:r>
          </w:p>
        </w:tc>
        <w:tc>
          <w:tcPr>
            <w:tcW w:w="846" w:type="dxa"/>
          </w:tcPr>
          <w:p w14:paraId="7C36222F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43CA63B4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65FC955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63BB8CA8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01B" w14:paraId="3C3C0D70" w14:textId="77777777" w:rsidTr="00974130">
        <w:tc>
          <w:tcPr>
            <w:tcW w:w="10706" w:type="dxa"/>
            <w:gridSpan w:val="6"/>
          </w:tcPr>
          <w:p w14:paraId="57178451" w14:textId="77777777" w:rsidR="0086001B" w:rsidRDefault="0086001B" w:rsidP="0086001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b/>
                <w:bCs/>
                <w:sz w:val="24"/>
                <w:szCs w:val="24"/>
              </w:rPr>
              <w:t>«Вещества вокруг тебя, оглянись!»</w:t>
            </w:r>
            <w:r w:rsidR="00080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 ч)</w:t>
            </w:r>
          </w:p>
        </w:tc>
      </w:tr>
      <w:tr w:rsidR="00D3014C" w14:paraId="0F54EF13" w14:textId="77777777" w:rsidTr="00974130">
        <w:tc>
          <w:tcPr>
            <w:tcW w:w="536" w:type="dxa"/>
          </w:tcPr>
          <w:p w14:paraId="66DC5EBF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2" w:type="dxa"/>
          </w:tcPr>
          <w:p w14:paraId="2F2BB628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846" w:type="dxa"/>
          </w:tcPr>
          <w:p w14:paraId="3AF7DE2B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5212F5F4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3" w:type="dxa"/>
          </w:tcPr>
          <w:p w14:paraId="3C7285C8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12" w:type="dxa"/>
          </w:tcPr>
          <w:p w14:paraId="108311F7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</w:tr>
      <w:tr w:rsidR="00D3014C" w14:paraId="69B432C0" w14:textId="77777777" w:rsidTr="00974130">
        <w:tc>
          <w:tcPr>
            <w:tcW w:w="536" w:type="dxa"/>
          </w:tcPr>
          <w:p w14:paraId="4864642C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2" w:type="dxa"/>
          </w:tcPr>
          <w:p w14:paraId="4E63D5A2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Свойства уксусной кислоты.</w:t>
            </w:r>
          </w:p>
        </w:tc>
        <w:tc>
          <w:tcPr>
            <w:tcW w:w="846" w:type="dxa"/>
          </w:tcPr>
          <w:p w14:paraId="67078609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26ADED79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3" w:type="dxa"/>
          </w:tcPr>
          <w:p w14:paraId="797C0B80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12" w:type="dxa"/>
          </w:tcPr>
          <w:p w14:paraId="26D237D2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</w:tr>
      <w:tr w:rsidR="00D3014C" w14:paraId="358F3474" w14:textId="77777777" w:rsidTr="00974130">
        <w:tc>
          <w:tcPr>
            <w:tcW w:w="536" w:type="dxa"/>
          </w:tcPr>
          <w:p w14:paraId="410BEA2F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2" w:type="dxa"/>
          </w:tcPr>
          <w:p w14:paraId="0123DF46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Свойства питьевой соды</w:t>
            </w:r>
          </w:p>
        </w:tc>
        <w:tc>
          <w:tcPr>
            <w:tcW w:w="846" w:type="dxa"/>
          </w:tcPr>
          <w:p w14:paraId="58393DDF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27076BC1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2BDA4F3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206DF651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</w:tr>
      <w:tr w:rsidR="00D3014C" w14:paraId="3163BD3D" w14:textId="77777777" w:rsidTr="00974130">
        <w:tc>
          <w:tcPr>
            <w:tcW w:w="536" w:type="dxa"/>
          </w:tcPr>
          <w:p w14:paraId="51DC145D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4532" w:type="dxa"/>
          </w:tcPr>
          <w:p w14:paraId="030625E8" w14:textId="77777777" w:rsidR="000800D0" w:rsidRPr="008A4719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Свойства мыла. Изготовление мыла в домашних условиях</w:t>
            </w:r>
          </w:p>
          <w:p w14:paraId="1DE8DAE6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9226414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0766186E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2C3DA2C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5E95BC40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</w:tr>
      <w:tr w:rsidR="00D3014C" w14:paraId="7F182323" w14:textId="77777777" w:rsidTr="00974130">
        <w:tc>
          <w:tcPr>
            <w:tcW w:w="536" w:type="dxa"/>
          </w:tcPr>
          <w:p w14:paraId="5A5FACC4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532" w:type="dxa"/>
          </w:tcPr>
          <w:p w14:paraId="2373D2B7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Изготовим духи сами.</w:t>
            </w:r>
          </w:p>
        </w:tc>
        <w:tc>
          <w:tcPr>
            <w:tcW w:w="846" w:type="dxa"/>
          </w:tcPr>
          <w:p w14:paraId="2D678575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77779E36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2FD6D1C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0F4FAFCE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</w:tr>
      <w:tr w:rsidR="000800D0" w14:paraId="5C0BE9EE" w14:textId="77777777" w:rsidTr="00974130">
        <w:tc>
          <w:tcPr>
            <w:tcW w:w="10706" w:type="dxa"/>
            <w:gridSpan w:val="6"/>
          </w:tcPr>
          <w:p w14:paraId="5C08E37C" w14:textId="77777777" w:rsidR="000800D0" w:rsidRPr="000800D0" w:rsidRDefault="000800D0" w:rsidP="00080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 в быту</w:t>
            </w:r>
            <w:r w:rsidR="003979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(3 ч)</w:t>
            </w:r>
          </w:p>
        </w:tc>
      </w:tr>
      <w:tr w:rsidR="000800D0" w14:paraId="34A98FF3" w14:textId="77777777" w:rsidTr="00974130">
        <w:tc>
          <w:tcPr>
            <w:tcW w:w="536" w:type="dxa"/>
          </w:tcPr>
          <w:p w14:paraId="501A4027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2" w:type="dxa"/>
          </w:tcPr>
          <w:p w14:paraId="1A1BF934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color w:val="000000"/>
                <w:sz w:val="24"/>
                <w:szCs w:val="24"/>
              </w:rPr>
              <w:t>Виды бытовых химикатов</w:t>
            </w:r>
          </w:p>
        </w:tc>
        <w:tc>
          <w:tcPr>
            <w:tcW w:w="846" w:type="dxa"/>
          </w:tcPr>
          <w:p w14:paraId="3E33FBFC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6B56BFF2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A0E991A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1D1473C2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</w:tr>
      <w:tr w:rsidR="000800D0" w14:paraId="3511783D" w14:textId="77777777" w:rsidTr="00974130">
        <w:tc>
          <w:tcPr>
            <w:tcW w:w="536" w:type="dxa"/>
          </w:tcPr>
          <w:p w14:paraId="68043923" w14:textId="77777777" w:rsidR="000800D0" w:rsidRDefault="00044689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2" w:type="dxa"/>
          </w:tcPr>
          <w:p w14:paraId="0510E815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color w:val="000000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846" w:type="dxa"/>
          </w:tcPr>
          <w:p w14:paraId="74A42479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581834A9" w14:textId="77777777" w:rsidR="000800D0" w:rsidRDefault="000800D0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3A9173B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78ECF21F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</w:tr>
      <w:tr w:rsidR="000800D0" w14:paraId="0040052A" w14:textId="77777777" w:rsidTr="00974130">
        <w:tc>
          <w:tcPr>
            <w:tcW w:w="536" w:type="dxa"/>
          </w:tcPr>
          <w:p w14:paraId="7A3E8211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2" w:type="dxa"/>
          </w:tcPr>
          <w:p w14:paraId="4B10B212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color w:val="000000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846" w:type="dxa"/>
          </w:tcPr>
          <w:p w14:paraId="5A8C4BF5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534AD3AA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8A6FC8B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39334DE4" w14:textId="77777777" w:rsidR="000800D0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</w:tr>
      <w:tr w:rsidR="0039797D" w14:paraId="73705433" w14:textId="77777777" w:rsidTr="00974130">
        <w:tc>
          <w:tcPr>
            <w:tcW w:w="10706" w:type="dxa"/>
            <w:gridSpan w:val="6"/>
          </w:tcPr>
          <w:p w14:paraId="3312CDDD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b/>
                <w:bCs/>
                <w:sz w:val="24"/>
                <w:szCs w:val="24"/>
              </w:rPr>
              <w:t>«Увлекательная химия для экспериментаторов»</w:t>
            </w:r>
          </w:p>
        </w:tc>
      </w:tr>
      <w:tr w:rsidR="000800D0" w14:paraId="56FFB65E" w14:textId="77777777" w:rsidTr="00974130">
        <w:tc>
          <w:tcPr>
            <w:tcW w:w="536" w:type="dxa"/>
          </w:tcPr>
          <w:p w14:paraId="375B2A9B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2" w:type="dxa"/>
          </w:tcPr>
          <w:p w14:paraId="3F7E3C5F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Симпатические чернила: назначение, прос</w:t>
            </w:r>
            <w:r w:rsidR="0099584B">
              <w:rPr>
                <w:rFonts w:ascii="Times New Roman" w:hAnsi="Times New Roman"/>
                <w:sz w:val="24"/>
                <w:szCs w:val="24"/>
              </w:rPr>
              <w:t>тейшие рецепты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«Секретные чернила»</w:t>
            </w:r>
          </w:p>
        </w:tc>
        <w:tc>
          <w:tcPr>
            <w:tcW w:w="846" w:type="dxa"/>
          </w:tcPr>
          <w:p w14:paraId="68DEEDF6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4B5BF452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1B8D498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4AC086C9" w14:textId="77777777" w:rsidR="000800D0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39797D" w14:paraId="3D139489" w14:textId="77777777" w:rsidTr="00974130">
        <w:tc>
          <w:tcPr>
            <w:tcW w:w="536" w:type="dxa"/>
          </w:tcPr>
          <w:p w14:paraId="2B041CD3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2" w:type="dxa"/>
          </w:tcPr>
          <w:p w14:paraId="57D29AF9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Состав школьн</w:t>
            </w:r>
            <w:r>
              <w:rPr>
                <w:rFonts w:ascii="Times New Roman" w:hAnsi="Times New Roman"/>
                <w:sz w:val="24"/>
                <w:szCs w:val="24"/>
              </w:rPr>
              <w:t>ого мела. Лабораторная работа.  «Как выбрать школьный мел».</w:t>
            </w:r>
          </w:p>
        </w:tc>
        <w:tc>
          <w:tcPr>
            <w:tcW w:w="846" w:type="dxa"/>
          </w:tcPr>
          <w:p w14:paraId="459037DF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48BC31B0" w14:textId="77777777" w:rsidR="0039797D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6CB184F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687073B3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39797D" w14:paraId="6ECBF75A" w14:textId="77777777" w:rsidTr="00974130">
        <w:tc>
          <w:tcPr>
            <w:tcW w:w="536" w:type="dxa"/>
          </w:tcPr>
          <w:p w14:paraId="333624EF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4532" w:type="dxa"/>
          </w:tcPr>
          <w:p w14:paraId="3F33C482" w14:textId="77777777" w:rsidR="00D3014C" w:rsidRPr="008A4719" w:rsidRDefault="00D3014C" w:rsidP="00D3014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Лаборато</w:t>
            </w:r>
            <w:r>
              <w:rPr>
                <w:rFonts w:ascii="Times New Roman" w:hAnsi="Times New Roman"/>
                <w:sz w:val="24"/>
                <w:szCs w:val="24"/>
              </w:rPr>
              <w:t>рная работа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«Определение среды раствора с помощью индикаторов».</w:t>
            </w:r>
          </w:p>
          <w:p w14:paraId="40068758" w14:textId="77777777" w:rsidR="00D3014C" w:rsidRPr="008A4719" w:rsidRDefault="00D3014C" w:rsidP="00D3014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 xml:space="preserve"> Индикаторы. Изменение окраски индикаторов в различных средах. </w:t>
            </w:r>
          </w:p>
          <w:p w14:paraId="558305D2" w14:textId="77777777" w:rsidR="0039797D" w:rsidRDefault="00D3014C" w:rsidP="009741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. «Приготовление растительных индикаторов и определение с помощью них рН раствора».</w:t>
            </w:r>
          </w:p>
        </w:tc>
        <w:tc>
          <w:tcPr>
            <w:tcW w:w="846" w:type="dxa"/>
          </w:tcPr>
          <w:p w14:paraId="1E8334BD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2A8AFC45" w14:textId="77777777" w:rsidR="0039797D" w:rsidRDefault="0039797D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0FCB317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14:paraId="696F52E4" w14:textId="77777777" w:rsidR="0039797D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99584B" w14:paraId="3B5DAAD7" w14:textId="77777777" w:rsidTr="00974130">
        <w:tc>
          <w:tcPr>
            <w:tcW w:w="10706" w:type="dxa"/>
            <w:gridSpan w:val="6"/>
          </w:tcPr>
          <w:p w14:paraId="21DD2192" w14:textId="77777777" w:rsidR="0099584B" w:rsidRPr="0099584B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Свойства вещества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D3014C" w14:paraId="1937293F" w14:textId="77777777" w:rsidTr="00974130">
        <w:tc>
          <w:tcPr>
            <w:tcW w:w="536" w:type="dxa"/>
          </w:tcPr>
          <w:p w14:paraId="136FDAEA" w14:textId="77777777" w:rsidR="00D3014C" w:rsidRPr="0099584B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2" w:type="dxa"/>
          </w:tcPr>
          <w:p w14:paraId="452E108F" w14:textId="77777777" w:rsidR="00D3014C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846" w:type="dxa"/>
          </w:tcPr>
          <w:p w14:paraId="133E17B7" w14:textId="77777777" w:rsidR="00D3014C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5020922F" w14:textId="77777777" w:rsidR="00D3014C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</w:tcPr>
          <w:p w14:paraId="0C94F297" w14:textId="77777777" w:rsidR="00D3014C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12" w:type="dxa"/>
          </w:tcPr>
          <w:p w14:paraId="492B3258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FC4B93" w14:paraId="2B52103B" w14:textId="77777777" w:rsidTr="00974130">
        <w:tc>
          <w:tcPr>
            <w:tcW w:w="536" w:type="dxa"/>
          </w:tcPr>
          <w:p w14:paraId="7436101A" w14:textId="77777777" w:rsidR="00FC4B93" w:rsidRPr="00FC4B93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2" w:type="dxa"/>
          </w:tcPr>
          <w:p w14:paraId="5914BAD1" w14:textId="77777777" w:rsidR="00FC4B93" w:rsidRPr="008A4719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веществ, превращения веществ </w:t>
            </w:r>
            <w:r w:rsidRPr="008A4719">
              <w:rPr>
                <w:rFonts w:ascii="Times New Roman" w:hAnsi="Times New Roman"/>
                <w:sz w:val="24"/>
                <w:szCs w:val="24"/>
              </w:rPr>
              <w:lastRenderedPageBreak/>
              <w:t>друг в друга</w:t>
            </w:r>
          </w:p>
        </w:tc>
        <w:tc>
          <w:tcPr>
            <w:tcW w:w="846" w:type="dxa"/>
          </w:tcPr>
          <w:p w14:paraId="0B4FCA0E" w14:textId="77777777" w:rsidR="00FC4B93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7" w:type="dxa"/>
          </w:tcPr>
          <w:p w14:paraId="0F0744AB" w14:textId="77777777" w:rsidR="00FC4B93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4E215D6" w14:textId="77777777" w:rsidR="00FC4B93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14:paraId="106C71AF" w14:textId="77777777" w:rsidR="00FC4B93" w:rsidRDefault="00FC4B93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84B" w14:paraId="30EAE9B8" w14:textId="77777777" w:rsidTr="00974130">
        <w:tc>
          <w:tcPr>
            <w:tcW w:w="10706" w:type="dxa"/>
            <w:gridSpan w:val="6"/>
          </w:tcPr>
          <w:p w14:paraId="0645701E" w14:textId="77777777" w:rsidR="0099584B" w:rsidRPr="0099584B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</w:t>
            </w:r>
            <w:r w:rsidR="00764ED6">
              <w:rPr>
                <w:rFonts w:ascii="Times New Roman" w:hAnsi="Times New Roman"/>
                <w:b/>
                <w:sz w:val="24"/>
                <w:szCs w:val="24"/>
              </w:rPr>
              <w:t xml:space="preserve"> (13 ч)</w:t>
            </w:r>
          </w:p>
        </w:tc>
      </w:tr>
      <w:tr w:rsidR="00D3014C" w14:paraId="251091BF" w14:textId="77777777" w:rsidTr="00974130">
        <w:tc>
          <w:tcPr>
            <w:tcW w:w="536" w:type="dxa"/>
          </w:tcPr>
          <w:p w14:paraId="3F1501E0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2" w:type="dxa"/>
          </w:tcPr>
          <w:p w14:paraId="23F5B389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846" w:type="dxa"/>
          </w:tcPr>
          <w:p w14:paraId="23F55B59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16BE313D" w14:textId="77777777" w:rsidR="00D3014C" w:rsidRDefault="00D3014C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973A4B7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0482B2C3" w14:textId="77777777" w:rsidR="00D3014C" w:rsidRDefault="0099584B" w:rsidP="000800D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99584B" w14:paraId="1E002086" w14:textId="77777777" w:rsidTr="00974130">
        <w:tc>
          <w:tcPr>
            <w:tcW w:w="536" w:type="dxa"/>
          </w:tcPr>
          <w:p w14:paraId="07B41AFE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2" w:type="dxa"/>
          </w:tcPr>
          <w:p w14:paraId="237C2425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846" w:type="dxa"/>
          </w:tcPr>
          <w:p w14:paraId="6C8356D0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05A64C52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7CAA8D9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14BC7C7A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99584B" w14:paraId="268DADC4" w14:textId="77777777" w:rsidTr="00974130">
        <w:tc>
          <w:tcPr>
            <w:tcW w:w="536" w:type="dxa"/>
          </w:tcPr>
          <w:p w14:paraId="05EC841C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2" w:type="dxa"/>
          </w:tcPr>
          <w:p w14:paraId="5D94C7F7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</w:t>
            </w:r>
            <w:r w:rsidRPr="008A4719">
              <w:rPr>
                <w:rFonts w:ascii="Times New Roman" w:hAnsi="Times New Roman"/>
                <w:sz w:val="24"/>
                <w:szCs w:val="24"/>
              </w:rPr>
              <w:t>отермические реакции</w:t>
            </w:r>
          </w:p>
        </w:tc>
        <w:tc>
          <w:tcPr>
            <w:tcW w:w="846" w:type="dxa"/>
          </w:tcPr>
          <w:p w14:paraId="2FC82580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2C536004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973BFE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65E53E23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99584B" w14:paraId="41EA2072" w14:textId="77777777" w:rsidTr="00974130">
        <w:tc>
          <w:tcPr>
            <w:tcW w:w="536" w:type="dxa"/>
          </w:tcPr>
          <w:p w14:paraId="24500502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2" w:type="dxa"/>
          </w:tcPr>
          <w:p w14:paraId="2CDCD82C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846" w:type="dxa"/>
          </w:tcPr>
          <w:p w14:paraId="2F5DDD89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3F08AA89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A831479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1B54378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84B" w14:paraId="1A8FFFE4" w14:textId="77777777" w:rsidTr="00974130">
        <w:tc>
          <w:tcPr>
            <w:tcW w:w="536" w:type="dxa"/>
          </w:tcPr>
          <w:p w14:paraId="4DEB84B0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2" w:type="dxa"/>
          </w:tcPr>
          <w:p w14:paraId="5F4E3485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846" w:type="dxa"/>
          </w:tcPr>
          <w:p w14:paraId="5641B153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313CA348" w14:textId="77777777" w:rsidR="0099584B" w:rsidRDefault="0099584B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50CABB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7C7E765E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FC4B93" w14:paraId="2DA9C51A" w14:textId="77777777" w:rsidTr="00974130">
        <w:tc>
          <w:tcPr>
            <w:tcW w:w="536" w:type="dxa"/>
          </w:tcPr>
          <w:p w14:paraId="21589E87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2" w:type="dxa"/>
          </w:tcPr>
          <w:p w14:paraId="5FC66C92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846" w:type="dxa"/>
          </w:tcPr>
          <w:p w14:paraId="5A3FFA79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6378E133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645B4A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380EDFBA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FC4B93" w14:paraId="029B641A" w14:textId="77777777" w:rsidTr="00974130">
        <w:tc>
          <w:tcPr>
            <w:tcW w:w="536" w:type="dxa"/>
          </w:tcPr>
          <w:p w14:paraId="64FB4AD0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2" w:type="dxa"/>
          </w:tcPr>
          <w:p w14:paraId="1771FBA3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846" w:type="dxa"/>
          </w:tcPr>
          <w:p w14:paraId="0ACF492D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4D36F639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090CF5C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5E6FD06A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FC4B93" w14:paraId="50084E9D" w14:textId="77777777" w:rsidTr="00974130">
        <w:tc>
          <w:tcPr>
            <w:tcW w:w="536" w:type="dxa"/>
          </w:tcPr>
          <w:p w14:paraId="1E5BFB03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2" w:type="dxa"/>
          </w:tcPr>
          <w:p w14:paraId="49B95318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846" w:type="dxa"/>
          </w:tcPr>
          <w:p w14:paraId="65B5A89E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05129AA1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5C2D52D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0E78EC27" w14:textId="77777777" w:rsidR="00FC4B93" w:rsidRPr="008A4719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99584B" w14:paraId="7CEEAABB" w14:textId="77777777" w:rsidTr="00974130">
        <w:tc>
          <w:tcPr>
            <w:tcW w:w="536" w:type="dxa"/>
          </w:tcPr>
          <w:p w14:paraId="69BCAA95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532" w:type="dxa"/>
          </w:tcPr>
          <w:p w14:paraId="05E91643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846" w:type="dxa"/>
          </w:tcPr>
          <w:p w14:paraId="5A07ACAE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73786CB8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DEFC30E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221AE5CD" w14:textId="77777777" w:rsidR="0099584B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FC4B93" w14:paraId="2B23B160" w14:textId="77777777" w:rsidTr="00974130">
        <w:tc>
          <w:tcPr>
            <w:tcW w:w="536" w:type="dxa"/>
          </w:tcPr>
          <w:p w14:paraId="6B18D027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2" w:type="dxa"/>
          </w:tcPr>
          <w:p w14:paraId="31F64AB3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кислотой.</w:t>
            </w:r>
          </w:p>
        </w:tc>
        <w:tc>
          <w:tcPr>
            <w:tcW w:w="846" w:type="dxa"/>
          </w:tcPr>
          <w:p w14:paraId="509C8979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2052B5A2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</w:tcPr>
          <w:p w14:paraId="200ED70E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12" w:type="dxa"/>
          </w:tcPr>
          <w:p w14:paraId="745CE756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FC4B93" w14:paraId="22EAD49F" w14:textId="77777777" w:rsidTr="00974130">
        <w:tc>
          <w:tcPr>
            <w:tcW w:w="536" w:type="dxa"/>
          </w:tcPr>
          <w:p w14:paraId="13586F58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532" w:type="dxa"/>
          </w:tcPr>
          <w:p w14:paraId="42B430AD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846" w:type="dxa"/>
          </w:tcPr>
          <w:p w14:paraId="15BC2F0C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6F659CCC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83D3C37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503BD86E" w14:textId="77777777" w:rsidR="00FC4B93" w:rsidRDefault="00FC4B93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19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</w:tr>
      <w:tr w:rsidR="00764ED6" w14:paraId="5A1B1FE1" w14:textId="77777777" w:rsidTr="00974130">
        <w:tc>
          <w:tcPr>
            <w:tcW w:w="10706" w:type="dxa"/>
            <w:gridSpan w:val="6"/>
          </w:tcPr>
          <w:p w14:paraId="25EB9761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«Что мы узнали о химии?»</w:t>
            </w:r>
          </w:p>
        </w:tc>
      </w:tr>
      <w:tr w:rsidR="00764ED6" w14:paraId="3AA73909" w14:textId="77777777" w:rsidTr="00974130">
        <w:tc>
          <w:tcPr>
            <w:tcW w:w="536" w:type="dxa"/>
          </w:tcPr>
          <w:p w14:paraId="5DA2EB0E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2" w:type="dxa"/>
          </w:tcPr>
          <w:p w14:paraId="4E205CA4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химии</w:t>
            </w:r>
          </w:p>
        </w:tc>
        <w:tc>
          <w:tcPr>
            <w:tcW w:w="846" w:type="dxa"/>
          </w:tcPr>
          <w:p w14:paraId="4A8ED047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63D8FF52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6C7CA3A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09A5D9F5" w14:textId="77777777" w:rsidR="00764ED6" w:rsidRDefault="00764ED6" w:rsidP="0099584B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3EE7A" w14:textId="77777777" w:rsidR="00941C24" w:rsidRDefault="00941C24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20A0DB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79F91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414562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0F93ED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AA9DF9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B401B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74651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316AAA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D5E268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5BAA23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9AF261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516222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2E8598" w14:textId="77777777" w:rsidR="00FC4B93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C810DA" w14:textId="77777777" w:rsidR="00FC4B93" w:rsidRPr="008A4719" w:rsidRDefault="00FC4B93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4B93" w:rsidRPr="008A4719" w:rsidSect="00974130">
      <w:pgSz w:w="12240" w:h="15840"/>
      <w:pgMar w:top="1134" w:right="616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7FC22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90"/>
    <w:rsid w:val="000015D8"/>
    <w:rsid w:val="000440EE"/>
    <w:rsid w:val="00044689"/>
    <w:rsid w:val="00047B5F"/>
    <w:rsid w:val="000800D0"/>
    <w:rsid w:val="00082F87"/>
    <w:rsid w:val="00172CED"/>
    <w:rsid w:val="00190390"/>
    <w:rsid w:val="00195A5F"/>
    <w:rsid w:val="001B6F00"/>
    <w:rsid w:val="001D3A9C"/>
    <w:rsid w:val="003105D5"/>
    <w:rsid w:val="003308EB"/>
    <w:rsid w:val="0036573E"/>
    <w:rsid w:val="0039797D"/>
    <w:rsid w:val="00425433"/>
    <w:rsid w:val="004639BC"/>
    <w:rsid w:val="005471D8"/>
    <w:rsid w:val="00623DC0"/>
    <w:rsid w:val="00741C29"/>
    <w:rsid w:val="00743013"/>
    <w:rsid w:val="00764ED6"/>
    <w:rsid w:val="00831931"/>
    <w:rsid w:val="00854CEC"/>
    <w:rsid w:val="00855A79"/>
    <w:rsid w:val="0086001B"/>
    <w:rsid w:val="008654D2"/>
    <w:rsid w:val="008A4719"/>
    <w:rsid w:val="009347D7"/>
    <w:rsid w:val="00941C24"/>
    <w:rsid w:val="00974130"/>
    <w:rsid w:val="0099584B"/>
    <w:rsid w:val="00A100D9"/>
    <w:rsid w:val="00A27963"/>
    <w:rsid w:val="00A43D8E"/>
    <w:rsid w:val="00A47D0C"/>
    <w:rsid w:val="00A812AA"/>
    <w:rsid w:val="00B5746E"/>
    <w:rsid w:val="00B80D5C"/>
    <w:rsid w:val="00B82EF2"/>
    <w:rsid w:val="00C40746"/>
    <w:rsid w:val="00C52727"/>
    <w:rsid w:val="00C60AD7"/>
    <w:rsid w:val="00C630E0"/>
    <w:rsid w:val="00C777C7"/>
    <w:rsid w:val="00CE04AA"/>
    <w:rsid w:val="00D012A8"/>
    <w:rsid w:val="00D271D8"/>
    <w:rsid w:val="00D3014C"/>
    <w:rsid w:val="00E66CF2"/>
    <w:rsid w:val="00EA2361"/>
    <w:rsid w:val="00F01439"/>
    <w:rsid w:val="00F90A34"/>
    <w:rsid w:val="00FC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6E88"/>
  <w15:docId w15:val="{C23B3D9D-6F0D-464D-BD97-4721BA8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table" w:styleId="a8">
    <w:name w:val="Table Grid"/>
    <w:basedOn w:val="a1"/>
    <w:uiPriority w:val="39"/>
    <w:rsid w:val="0094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4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BDyr4gUbf0WqdoyMa73AYY2+SM8=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PPbUUiHY6pDAHZCQyFDaYiTcLpzOwvn4FjKvb8r0nTT5v4I4skeigJJdfYlKNbqdX8X5ltE/
    6FrvK6tIafKTSij/2kEelj+lkPlJ65L3m2kQJXdtC9YyOHD6OWTakTL9Fbbbj3i4cs5q6kx8
    QbCw06/RlkTPaUrUYXKofZoiegI=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djsHdnxyN2HGIYNORbkTXT6lqjg=</DigestValue>
      </Reference>
      <Reference URI="/word/fontTable.xml?ContentType=application/vnd.openxmlformats-officedocument.wordprocessingml.fontTable+xml">
        <DigestMethod Algorithm="http://www.w3.org/2000/09/xmldsig#sha1"/>
        <DigestValue>BClGswyj1H1UFaFz+F41KyOs19A=</DigestValue>
      </Reference>
      <Reference URI="/word/numbering.xml?ContentType=application/vnd.openxmlformats-officedocument.wordprocessingml.numbering+xml">
        <DigestMethod Algorithm="http://www.w3.org/2000/09/xmldsig#sha1"/>
        <DigestValue>70QOQ+vhb5+Xd32fNOMkee6o9Qw=</DigestValue>
      </Reference>
      <Reference URI="/word/settings.xml?ContentType=application/vnd.openxmlformats-officedocument.wordprocessingml.settings+xml">
        <DigestMethod Algorithm="http://www.w3.org/2000/09/xmldsig#sha1"/>
        <DigestValue>uQBjlH7cYSNOJ17PBGflrvvP/Yw=</DigestValue>
      </Reference>
      <Reference URI="/word/styles.xml?ContentType=application/vnd.openxmlformats-officedocument.wordprocessingml.styles+xml">
        <DigestMethod Algorithm="http://www.w3.org/2000/09/xmldsig#sha1"/>
        <DigestValue>opmurQOqOw6n7//nO/GBqG9kRjw=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sicVEEf/B1MDwl0GDfKR6ON9uzY=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3840-0C34-4562-9251-773C4400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</Template>
  <TotalTime>39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Links>
    <vt:vector size="36" baseType="variant"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http://www.vokrugsveta.ru/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Красноборская СШ</cp:lastModifiedBy>
  <cp:revision>8</cp:revision>
  <cp:lastPrinted>2023-04-14T12:22:00Z</cp:lastPrinted>
  <dcterms:created xsi:type="dcterms:W3CDTF">2022-06-10T12:58:00Z</dcterms:created>
  <dcterms:modified xsi:type="dcterms:W3CDTF">2023-11-22T13:20:00Z</dcterms:modified>
</cp:coreProperties>
</file>